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52" w:rsidRPr="00EF6A72" w:rsidRDefault="00D978B0" w:rsidP="00601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Maiandra GD" w:hAnsi="Maiandra GD"/>
          <w:color w:val="FF0000"/>
          <w:sz w:val="40"/>
          <w:szCs w:val="40"/>
        </w:rPr>
      </w:pPr>
      <w:r w:rsidRPr="00EF6A72">
        <w:rPr>
          <w:rFonts w:ascii="Maiandra GD" w:hAnsi="Maiandra GD"/>
          <w:color w:val="FF0000"/>
          <w:sz w:val="40"/>
          <w:szCs w:val="40"/>
        </w:rPr>
        <w:t>Règles de Fonctionnement en EPS</w:t>
      </w:r>
    </w:p>
    <w:p w:rsidR="00924F52" w:rsidRPr="00EF6A72" w:rsidRDefault="00D978B0" w:rsidP="00601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Maiandra GD" w:hAnsi="Maiandra GD"/>
          <w:color w:val="FF0000"/>
        </w:rPr>
      </w:pPr>
      <w:r w:rsidRPr="00EF6A72">
        <w:rPr>
          <w:rFonts w:ascii="Maiandra GD" w:hAnsi="Maiandra GD"/>
          <w:color w:val="FF0000"/>
        </w:rPr>
        <w:t>(</w:t>
      </w:r>
      <w:r w:rsidR="00924F52" w:rsidRPr="00EF6A72">
        <w:rPr>
          <w:rFonts w:ascii="Maiandra GD" w:hAnsi="Maiandra GD"/>
          <w:color w:val="FF0000"/>
        </w:rPr>
        <w:t>L</w:t>
      </w:r>
      <w:r w:rsidR="00BA25C5" w:rsidRPr="00EF6A72">
        <w:rPr>
          <w:rFonts w:ascii="Maiandra GD" w:hAnsi="Maiandra GD"/>
          <w:color w:val="FF0000"/>
        </w:rPr>
        <w:t>P Romain Rolland</w:t>
      </w:r>
      <w:r w:rsidR="00924F52" w:rsidRPr="00EF6A72">
        <w:rPr>
          <w:rFonts w:ascii="Maiandra GD" w:hAnsi="Maiandra GD"/>
          <w:color w:val="FF0000"/>
        </w:rPr>
        <w:t> : Rentrée 20</w:t>
      </w:r>
      <w:r w:rsidR="00A67BFD">
        <w:rPr>
          <w:rFonts w:ascii="Maiandra GD" w:hAnsi="Maiandra GD"/>
          <w:color w:val="FF0000"/>
        </w:rPr>
        <w:t>12/2013</w:t>
      </w:r>
      <w:r w:rsidRPr="00EF6A72">
        <w:rPr>
          <w:rFonts w:ascii="Maiandra GD" w:hAnsi="Maiandra GD"/>
          <w:color w:val="FF0000"/>
        </w:rPr>
        <w:t>)</w:t>
      </w:r>
    </w:p>
    <w:p w:rsidR="00F27B84" w:rsidRDefault="00F27B84" w:rsidP="00446FA4">
      <w:pPr>
        <w:jc w:val="both"/>
        <w:rPr>
          <w:rFonts w:ascii="Maiandra GD" w:hAnsi="Maiandra GD"/>
          <w:sz w:val="16"/>
          <w:szCs w:val="16"/>
        </w:rPr>
      </w:pPr>
    </w:p>
    <w:p w:rsidR="00F27B84" w:rsidRDefault="00F27B84" w:rsidP="00446FA4">
      <w:pPr>
        <w:jc w:val="both"/>
        <w:rPr>
          <w:rFonts w:ascii="Maiandra GD" w:hAnsi="Maiandra GD"/>
          <w:sz w:val="16"/>
          <w:szCs w:val="16"/>
        </w:rPr>
        <w:sectPr w:rsidR="00F27B84" w:rsidSect="00CF6712">
          <w:headerReference w:type="default" r:id="rId7"/>
          <w:footerReference w:type="default" r:id="rId8"/>
          <w:type w:val="continuous"/>
          <w:pgSz w:w="16840" w:h="11907" w:orient="landscape" w:code="9"/>
          <w:pgMar w:top="454" w:right="567" w:bottom="454" w:left="567" w:header="170" w:footer="170" w:gutter="0"/>
          <w:cols w:space="708"/>
          <w:docGrid w:linePitch="360"/>
        </w:sectPr>
      </w:pPr>
    </w:p>
    <w:p w:rsidR="00F27B84" w:rsidRPr="00BD64E5" w:rsidRDefault="00F27B84" w:rsidP="00446FA4">
      <w:pPr>
        <w:jc w:val="both"/>
        <w:rPr>
          <w:rFonts w:ascii="Maiandra GD" w:hAnsi="Maiandra GD"/>
          <w:sz w:val="16"/>
          <w:szCs w:val="16"/>
        </w:rPr>
      </w:pPr>
    </w:p>
    <w:p w:rsidR="00924F52" w:rsidRPr="00BD64E5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bCs/>
          <w:color w:val="339966"/>
          <w:sz w:val="28"/>
          <w:szCs w:val="28"/>
          <w:u w:val="single"/>
        </w:rPr>
      </w:pPr>
      <w:r w:rsidRPr="00BD64E5">
        <w:rPr>
          <w:rFonts w:ascii="Maiandra GD" w:hAnsi="Maiandra GD"/>
          <w:b/>
          <w:bCs/>
          <w:color w:val="339966"/>
          <w:sz w:val="28"/>
          <w:szCs w:val="28"/>
          <w:u w:val="single"/>
        </w:rPr>
        <w:t>La tenue</w:t>
      </w:r>
    </w:p>
    <w:p w:rsidR="00D978B0" w:rsidRPr="00BD64E5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8"/>
          <w:szCs w:val="8"/>
        </w:rPr>
      </w:pPr>
    </w:p>
    <w:p w:rsidR="00302E5E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Elle est </w:t>
      </w:r>
      <w:r w:rsidR="008D4764" w:rsidRPr="008D4764">
        <w:rPr>
          <w:rFonts w:ascii="Maiandra GD" w:hAnsi="Maiandra GD"/>
          <w:b/>
          <w:sz w:val="20"/>
          <w:szCs w:val="20"/>
        </w:rPr>
        <w:t>OBLIGATOIRE</w:t>
      </w:r>
      <w:r w:rsidRPr="00BD64E5">
        <w:rPr>
          <w:rFonts w:ascii="Maiandra GD" w:hAnsi="Maiandra GD"/>
          <w:sz w:val="20"/>
          <w:szCs w:val="20"/>
        </w:rPr>
        <w:t xml:space="preserve"> à chaque séance. </w:t>
      </w:r>
    </w:p>
    <w:p w:rsidR="00D978B0" w:rsidRPr="00BD64E5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Elle est composée d’un tee-shirt, de baskets et d’un jogging ou short. </w:t>
      </w:r>
    </w:p>
    <w:p w:rsidR="00D978B0" w:rsidRPr="00BD64E5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Elle doit être adaptée au lieu de pratique (en salle ou en extérieur) ainsi qu’aux conditions climatiques (soleil, pluie, gel…)</w:t>
      </w:r>
      <w:r w:rsidR="008B2D9D" w:rsidRPr="00BD64E5">
        <w:rPr>
          <w:rFonts w:ascii="Maiandra GD" w:hAnsi="Maiandra GD"/>
          <w:sz w:val="20"/>
          <w:szCs w:val="20"/>
        </w:rPr>
        <w:t>.</w:t>
      </w:r>
    </w:p>
    <w:p w:rsidR="00D978B0" w:rsidRPr="00BD64E5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</w:p>
    <w:p w:rsidR="00D978B0" w:rsidRPr="00BD64E5" w:rsidRDefault="00446FA4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sz w:val="20"/>
          <w:szCs w:val="20"/>
          <w:u w:val="single"/>
        </w:rPr>
      </w:pPr>
      <w:r w:rsidRPr="00BD64E5">
        <w:rPr>
          <w:rFonts w:ascii="Maiandra GD" w:hAnsi="Maiandra GD"/>
          <w:b/>
          <w:sz w:val="20"/>
          <w:szCs w:val="20"/>
          <w:u w:val="single"/>
        </w:rPr>
        <w:t>O</w:t>
      </w:r>
      <w:r w:rsidR="00D978B0" w:rsidRPr="00BD64E5">
        <w:rPr>
          <w:rFonts w:ascii="Maiandra GD" w:hAnsi="Maiandra GD"/>
          <w:b/>
          <w:sz w:val="20"/>
          <w:szCs w:val="20"/>
          <w:u w:val="single"/>
        </w:rPr>
        <w:t>ublis (volontaires ou non) :</w:t>
      </w:r>
    </w:p>
    <w:p w:rsidR="00D978B0" w:rsidRPr="00302E5E" w:rsidRDefault="00D978B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12"/>
          <w:szCs w:val="20"/>
        </w:rPr>
      </w:pPr>
    </w:p>
    <w:p w:rsidR="00EF6A72" w:rsidRPr="00367D8B" w:rsidRDefault="00EF6A72" w:rsidP="00EF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Un oubli de tenue a</w:t>
      </w:r>
      <w:r>
        <w:rPr>
          <w:rFonts w:ascii="Maiandra GD" w:hAnsi="Maiandra GD"/>
          <w:sz w:val="20"/>
          <w:szCs w:val="20"/>
        </w:rPr>
        <w:t>dditionné d’</w:t>
      </w:r>
      <w:r w:rsidRPr="00BD64E5">
        <w:rPr>
          <w:rFonts w:ascii="Maiandra GD" w:hAnsi="Maiandra GD"/>
          <w:sz w:val="20"/>
          <w:szCs w:val="20"/>
        </w:rPr>
        <w:t xml:space="preserve">un refus de pratiquer entraînera automatiquement un </w:t>
      </w:r>
      <w:r w:rsidR="008D4764" w:rsidRPr="00F27B84">
        <w:rPr>
          <w:rFonts w:ascii="Maiandra GD" w:hAnsi="Maiandra GD"/>
          <w:b/>
          <w:sz w:val="20"/>
          <w:szCs w:val="20"/>
        </w:rPr>
        <w:t xml:space="preserve">RENVOI DE COURS </w:t>
      </w:r>
      <w:r w:rsidRPr="00F27B84">
        <w:rPr>
          <w:rFonts w:ascii="Maiandra GD" w:hAnsi="Maiandra GD"/>
          <w:b/>
          <w:sz w:val="20"/>
          <w:szCs w:val="20"/>
        </w:rPr>
        <w:t>et un rapport disciplinaire</w:t>
      </w:r>
      <w:r w:rsidRPr="00BD64E5">
        <w:rPr>
          <w:rFonts w:ascii="Maiandra GD" w:hAnsi="Maiandra GD"/>
          <w:sz w:val="20"/>
          <w:szCs w:val="20"/>
        </w:rPr>
        <w:t>.</w:t>
      </w:r>
    </w:p>
    <w:p w:rsidR="00040558" w:rsidRPr="00BD64E5" w:rsidRDefault="00040558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Au </w:t>
      </w:r>
      <w:r w:rsidRPr="00BD64E5">
        <w:rPr>
          <w:rFonts w:ascii="Maiandra GD" w:hAnsi="Maiandra GD"/>
          <w:b/>
          <w:sz w:val="20"/>
          <w:szCs w:val="20"/>
        </w:rPr>
        <w:t>3</w:t>
      </w:r>
      <w:r w:rsidRPr="00BD64E5">
        <w:rPr>
          <w:rFonts w:ascii="Maiandra GD" w:hAnsi="Maiandra GD"/>
          <w:b/>
          <w:sz w:val="20"/>
          <w:szCs w:val="20"/>
          <w:vertAlign w:val="superscript"/>
        </w:rPr>
        <w:t>ème</w:t>
      </w:r>
      <w:r w:rsidRPr="00BD64E5">
        <w:rPr>
          <w:rFonts w:ascii="Maiandra GD" w:hAnsi="Maiandra GD"/>
          <w:b/>
          <w:sz w:val="20"/>
          <w:szCs w:val="20"/>
        </w:rPr>
        <w:t xml:space="preserve"> oubli</w:t>
      </w:r>
      <w:r w:rsidRPr="00BD64E5">
        <w:rPr>
          <w:rFonts w:ascii="Maiandra GD" w:hAnsi="Maiandra GD"/>
          <w:sz w:val="20"/>
          <w:szCs w:val="20"/>
        </w:rPr>
        <w:t xml:space="preserve"> pen</w:t>
      </w:r>
      <w:r w:rsidR="00EF6A72">
        <w:rPr>
          <w:rFonts w:ascii="Maiandra GD" w:hAnsi="Maiandra GD"/>
          <w:sz w:val="20"/>
          <w:szCs w:val="20"/>
        </w:rPr>
        <w:t>dant le trimestre, l’élève sera sanctionné d’une heure de retenue avec le règlement EPS à recopier durant cette sanction.</w:t>
      </w:r>
    </w:p>
    <w:p w:rsidR="00EC5A10" w:rsidRPr="00BD64E5" w:rsidRDefault="00EC5A10" w:rsidP="00446FA4">
      <w:pPr>
        <w:jc w:val="both"/>
        <w:rPr>
          <w:rFonts w:ascii="Maiandra GD" w:hAnsi="Maiandra GD"/>
          <w:sz w:val="20"/>
          <w:szCs w:val="20"/>
        </w:rPr>
      </w:pPr>
    </w:p>
    <w:p w:rsidR="00EC5A10" w:rsidRPr="00BD64E5" w:rsidRDefault="00EC5A1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bCs/>
          <w:color w:val="339966"/>
          <w:sz w:val="28"/>
          <w:szCs w:val="28"/>
          <w:u w:val="single"/>
        </w:rPr>
      </w:pPr>
      <w:r w:rsidRPr="00BD64E5">
        <w:rPr>
          <w:rFonts w:ascii="Maiandra GD" w:hAnsi="Maiandra GD"/>
          <w:b/>
          <w:bCs/>
          <w:color w:val="339966"/>
          <w:sz w:val="28"/>
          <w:szCs w:val="28"/>
          <w:u w:val="single"/>
        </w:rPr>
        <w:t>Les dispenses d’EPS</w:t>
      </w:r>
    </w:p>
    <w:p w:rsidR="00EC5A10" w:rsidRPr="00BD64E5" w:rsidRDefault="00EC5A1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8"/>
          <w:szCs w:val="8"/>
        </w:rPr>
      </w:pPr>
    </w:p>
    <w:p w:rsidR="00302E5E" w:rsidRPr="00367D8B" w:rsidRDefault="00EC5A1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Quelle qu</w:t>
      </w:r>
      <w:r w:rsidR="00367D8B">
        <w:rPr>
          <w:rFonts w:ascii="Maiandra GD" w:hAnsi="Maiandra GD"/>
          <w:sz w:val="20"/>
          <w:szCs w:val="20"/>
        </w:rPr>
        <w:t>e soit</w:t>
      </w:r>
      <w:r w:rsidR="008B2D9D" w:rsidRPr="00BD64E5">
        <w:rPr>
          <w:rFonts w:ascii="Maiandra GD" w:hAnsi="Maiandra GD"/>
          <w:sz w:val="20"/>
          <w:szCs w:val="20"/>
        </w:rPr>
        <w:t xml:space="preserve"> la raison et </w:t>
      </w:r>
      <w:r w:rsidRPr="00BD64E5">
        <w:rPr>
          <w:rFonts w:ascii="Maiandra GD" w:hAnsi="Maiandra GD"/>
          <w:sz w:val="20"/>
          <w:szCs w:val="20"/>
        </w:rPr>
        <w:t xml:space="preserve">la durée </w:t>
      </w:r>
      <w:r w:rsidR="008B2D9D" w:rsidRPr="00BD64E5">
        <w:rPr>
          <w:rFonts w:ascii="Maiandra GD" w:hAnsi="Maiandra GD"/>
          <w:sz w:val="20"/>
          <w:szCs w:val="20"/>
        </w:rPr>
        <w:t>d</w:t>
      </w:r>
      <w:r w:rsidR="00367D8B">
        <w:rPr>
          <w:rFonts w:ascii="Maiandra GD" w:hAnsi="Maiandra GD"/>
          <w:sz w:val="20"/>
          <w:szCs w:val="20"/>
        </w:rPr>
        <w:t>e la dispense, elle</w:t>
      </w:r>
      <w:r w:rsidR="008B2D9D" w:rsidRPr="00BD64E5">
        <w:rPr>
          <w:rFonts w:ascii="Maiandra GD" w:hAnsi="Maiandra GD"/>
          <w:sz w:val="20"/>
          <w:szCs w:val="20"/>
        </w:rPr>
        <w:t xml:space="preserve"> </w:t>
      </w:r>
      <w:r w:rsidR="00367D8B">
        <w:rPr>
          <w:rFonts w:ascii="Maiandra GD" w:hAnsi="Maiandra GD"/>
          <w:b/>
          <w:sz w:val="20"/>
          <w:szCs w:val="20"/>
        </w:rPr>
        <w:t>DOIT ETRE REMISE</w:t>
      </w:r>
      <w:r w:rsidR="008D4764" w:rsidRPr="008D4764">
        <w:rPr>
          <w:rFonts w:ascii="Maiandra GD" w:hAnsi="Maiandra GD"/>
          <w:b/>
          <w:sz w:val="20"/>
          <w:szCs w:val="20"/>
        </w:rPr>
        <w:t xml:space="preserve"> A L’INFIRMIERE,</w:t>
      </w:r>
      <w:r w:rsidR="00367D8B">
        <w:rPr>
          <w:rFonts w:ascii="Maiandra GD" w:hAnsi="Maiandra GD"/>
          <w:sz w:val="20"/>
          <w:szCs w:val="20"/>
        </w:rPr>
        <w:t xml:space="preserve"> qui la</w:t>
      </w:r>
      <w:r w:rsidRPr="00BD64E5">
        <w:rPr>
          <w:rFonts w:ascii="Maiandra GD" w:hAnsi="Maiandra GD"/>
          <w:sz w:val="20"/>
          <w:szCs w:val="20"/>
        </w:rPr>
        <w:t xml:space="preserve"> valide et </w:t>
      </w:r>
      <w:r w:rsidR="00FF1274" w:rsidRPr="00BD64E5">
        <w:rPr>
          <w:rFonts w:ascii="Maiandra GD" w:hAnsi="Maiandra GD"/>
          <w:sz w:val="20"/>
          <w:szCs w:val="20"/>
        </w:rPr>
        <w:t xml:space="preserve">remet au dispensé </w:t>
      </w:r>
      <w:r w:rsidR="00367D8B">
        <w:rPr>
          <w:rFonts w:ascii="Maiandra GD" w:hAnsi="Maiandra GD"/>
          <w:sz w:val="20"/>
          <w:szCs w:val="20"/>
        </w:rPr>
        <w:t>deux</w:t>
      </w:r>
      <w:r w:rsidR="00FF1274" w:rsidRPr="00BD64E5">
        <w:rPr>
          <w:rFonts w:ascii="Maiandra GD" w:hAnsi="Maiandra GD"/>
          <w:sz w:val="20"/>
          <w:szCs w:val="20"/>
        </w:rPr>
        <w:t xml:space="preserve"> coupon</w:t>
      </w:r>
      <w:r w:rsidR="00367D8B">
        <w:rPr>
          <w:rFonts w:ascii="Maiandra GD" w:hAnsi="Maiandra GD"/>
          <w:sz w:val="20"/>
          <w:szCs w:val="20"/>
        </w:rPr>
        <w:t>s dont un est à donner à la vie scolaire et l’autre</w:t>
      </w:r>
      <w:r w:rsidRPr="00BD64E5">
        <w:rPr>
          <w:rFonts w:ascii="Maiandra GD" w:hAnsi="Maiandra GD"/>
          <w:sz w:val="20"/>
          <w:szCs w:val="20"/>
        </w:rPr>
        <w:t xml:space="preserve"> au professeur d’EPS référant de la classe.</w:t>
      </w:r>
    </w:p>
    <w:p w:rsidR="00EC5A10" w:rsidRPr="00BD64E5" w:rsidRDefault="00A67BFD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Les élèves ayant une dispense partielle (hors inaptitude totale)  doivent</w:t>
      </w:r>
      <w:r w:rsidR="00302E5E">
        <w:rPr>
          <w:rFonts w:ascii="Maiandra GD" w:hAnsi="Maiandra GD"/>
          <w:sz w:val="20"/>
          <w:szCs w:val="20"/>
        </w:rPr>
        <w:t xml:space="preserve"> </w:t>
      </w:r>
      <w:r w:rsidR="00EC5A10" w:rsidRPr="00BD64E5">
        <w:rPr>
          <w:rFonts w:ascii="Maiandra GD" w:hAnsi="Maiandra GD"/>
          <w:sz w:val="20"/>
          <w:szCs w:val="20"/>
        </w:rPr>
        <w:t>assister au cours d’EPS</w:t>
      </w:r>
      <w:r>
        <w:rPr>
          <w:rFonts w:ascii="Maiandra GD" w:hAnsi="Maiandra GD"/>
          <w:sz w:val="20"/>
          <w:szCs w:val="20"/>
        </w:rPr>
        <w:t xml:space="preserve"> quelque soit la durée de celle-ci</w:t>
      </w:r>
      <w:r w:rsidR="00EC5A10" w:rsidRPr="00BD64E5">
        <w:rPr>
          <w:rFonts w:ascii="Maiandra GD" w:hAnsi="Maiandra GD"/>
          <w:sz w:val="20"/>
          <w:szCs w:val="20"/>
        </w:rPr>
        <w:t>.</w:t>
      </w:r>
    </w:p>
    <w:p w:rsidR="00EC5A10" w:rsidRPr="00BD64E5" w:rsidRDefault="00EC5A10" w:rsidP="00446FA4">
      <w:pPr>
        <w:jc w:val="both"/>
        <w:rPr>
          <w:rFonts w:ascii="Maiandra GD" w:hAnsi="Maiandra GD"/>
          <w:sz w:val="20"/>
          <w:szCs w:val="20"/>
        </w:rPr>
      </w:pPr>
    </w:p>
    <w:p w:rsidR="00EC5A10" w:rsidRPr="00BD64E5" w:rsidRDefault="00EC5A10" w:rsidP="00367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Maiandra GD" w:hAnsi="Maiandra GD"/>
          <w:b/>
          <w:bCs/>
          <w:color w:val="339966"/>
          <w:sz w:val="28"/>
          <w:szCs w:val="28"/>
          <w:u w:val="single"/>
        </w:rPr>
      </w:pPr>
      <w:r w:rsidRPr="00BD64E5">
        <w:rPr>
          <w:rFonts w:ascii="Maiandra GD" w:hAnsi="Maiandra GD"/>
          <w:b/>
          <w:bCs/>
          <w:color w:val="339966"/>
          <w:sz w:val="28"/>
          <w:szCs w:val="28"/>
          <w:u w:val="single"/>
        </w:rPr>
        <w:t>Les retards en EPS</w:t>
      </w:r>
    </w:p>
    <w:p w:rsidR="00EC5A10" w:rsidRPr="00BD64E5" w:rsidRDefault="00EC5A10" w:rsidP="00367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Maiandra GD" w:hAnsi="Maiandra GD"/>
          <w:sz w:val="8"/>
          <w:szCs w:val="8"/>
        </w:rPr>
      </w:pPr>
    </w:p>
    <w:p w:rsidR="00302E5E" w:rsidRPr="00A67BFD" w:rsidRDefault="00EC5A10" w:rsidP="00367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Les élèves devant se rendre en EPS sont pris en charge par leurs professeurs </w:t>
      </w:r>
      <w:r w:rsidRPr="00BA4A45">
        <w:rPr>
          <w:rFonts w:ascii="Maiandra GD" w:hAnsi="Maiandra GD"/>
          <w:b/>
          <w:sz w:val="20"/>
          <w:szCs w:val="20"/>
        </w:rPr>
        <w:t xml:space="preserve">devant la </w:t>
      </w:r>
      <w:r w:rsidR="008D4764" w:rsidRPr="00BA4A45">
        <w:rPr>
          <w:rFonts w:ascii="Maiandra GD" w:hAnsi="Maiandra GD"/>
          <w:b/>
          <w:sz w:val="20"/>
          <w:szCs w:val="20"/>
        </w:rPr>
        <w:t>GRILLE VERTE</w:t>
      </w:r>
      <w:r w:rsidR="008D4764">
        <w:rPr>
          <w:rFonts w:ascii="Maiandra GD" w:hAnsi="Maiandra GD"/>
          <w:sz w:val="20"/>
          <w:szCs w:val="20"/>
        </w:rPr>
        <w:t xml:space="preserve"> </w:t>
      </w:r>
      <w:r w:rsidRPr="00BD64E5">
        <w:rPr>
          <w:rFonts w:ascii="Maiandra GD" w:hAnsi="Maiandra GD"/>
          <w:sz w:val="20"/>
          <w:szCs w:val="20"/>
        </w:rPr>
        <w:t>située entre le lycée et les installations sportives</w:t>
      </w:r>
      <w:r w:rsidR="008B2D9D" w:rsidRPr="00BD64E5">
        <w:rPr>
          <w:rFonts w:ascii="Maiandra GD" w:hAnsi="Maiandra GD"/>
          <w:sz w:val="20"/>
          <w:szCs w:val="20"/>
        </w:rPr>
        <w:t xml:space="preserve">, dès la sonnerie. </w:t>
      </w:r>
    </w:p>
    <w:p w:rsidR="00EC5A10" w:rsidRPr="00BD64E5" w:rsidRDefault="00367D8B" w:rsidP="00367D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Tout élève arrivant</w:t>
      </w:r>
      <w:r w:rsidR="008B2D9D" w:rsidRPr="00BD64E5">
        <w:rPr>
          <w:rFonts w:ascii="Maiandra GD" w:hAnsi="Maiandra GD"/>
          <w:sz w:val="20"/>
          <w:szCs w:val="20"/>
        </w:rPr>
        <w:t xml:space="preserve"> </w:t>
      </w:r>
      <w:r w:rsidR="008B2D9D" w:rsidRPr="00BD64E5">
        <w:rPr>
          <w:rFonts w:ascii="Maiandra GD" w:hAnsi="Maiandra GD"/>
          <w:b/>
          <w:sz w:val="20"/>
          <w:szCs w:val="20"/>
        </w:rPr>
        <w:t>après la fermeture</w:t>
      </w:r>
      <w:r w:rsidR="008B2D9D" w:rsidRPr="00BD64E5">
        <w:rPr>
          <w:rFonts w:ascii="Maiandra GD" w:hAnsi="Maiandra GD"/>
          <w:sz w:val="20"/>
          <w:szCs w:val="20"/>
        </w:rPr>
        <w:t xml:space="preserve"> de cette grille </w:t>
      </w:r>
      <w:r w:rsidR="008D4764">
        <w:rPr>
          <w:rFonts w:ascii="Maiandra GD" w:hAnsi="Maiandra GD"/>
          <w:sz w:val="20"/>
          <w:szCs w:val="20"/>
        </w:rPr>
        <w:t xml:space="preserve">devra </w:t>
      </w:r>
      <w:r w:rsidR="00A67BFD">
        <w:rPr>
          <w:rFonts w:ascii="Maiandra GD" w:hAnsi="Maiandra GD"/>
          <w:sz w:val="20"/>
          <w:szCs w:val="20"/>
        </w:rPr>
        <w:t>utiliser la sonnette située sur la grille</w:t>
      </w:r>
      <w:r>
        <w:rPr>
          <w:rFonts w:ascii="Maiandra GD" w:hAnsi="Maiandra GD"/>
          <w:sz w:val="20"/>
          <w:szCs w:val="20"/>
        </w:rPr>
        <w:t xml:space="preserve"> en liaison avec la vie scolaire. Si le retard est justifié, </w:t>
      </w:r>
      <w:r w:rsidR="00A67BFD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>celui-ci pourra</w:t>
      </w:r>
      <w:r w:rsidR="00A67BFD">
        <w:rPr>
          <w:rFonts w:ascii="Maiandra GD" w:hAnsi="Maiandra GD"/>
          <w:sz w:val="20"/>
          <w:szCs w:val="20"/>
        </w:rPr>
        <w:t xml:space="preserve"> être autorisé à accéder aux </w:t>
      </w:r>
      <w:r>
        <w:rPr>
          <w:rFonts w:ascii="Maiandra GD" w:hAnsi="Maiandra GD"/>
          <w:sz w:val="20"/>
          <w:szCs w:val="20"/>
        </w:rPr>
        <w:t>installations</w:t>
      </w:r>
      <w:r w:rsidR="00A67BFD">
        <w:rPr>
          <w:rFonts w:ascii="Maiandra GD" w:hAnsi="Maiandra GD"/>
          <w:b/>
          <w:sz w:val="20"/>
          <w:szCs w:val="20"/>
        </w:rPr>
        <w:t xml:space="preserve"> </w:t>
      </w:r>
      <w:r w:rsidR="00A67BFD" w:rsidRPr="00A67BFD">
        <w:rPr>
          <w:rFonts w:ascii="Maiandra GD" w:hAnsi="Maiandra GD"/>
          <w:sz w:val="20"/>
          <w:szCs w:val="20"/>
        </w:rPr>
        <w:t>sportive</w:t>
      </w:r>
      <w:r>
        <w:rPr>
          <w:rFonts w:ascii="Maiandra GD" w:hAnsi="Maiandra GD"/>
          <w:sz w:val="20"/>
          <w:szCs w:val="20"/>
        </w:rPr>
        <w:t>s</w:t>
      </w:r>
      <w:r w:rsidR="00302E5E">
        <w:rPr>
          <w:rFonts w:ascii="Maiandra GD" w:hAnsi="Maiandra GD"/>
          <w:sz w:val="20"/>
          <w:szCs w:val="20"/>
        </w:rPr>
        <w:t>.</w:t>
      </w:r>
    </w:p>
    <w:p w:rsidR="008B2D9D" w:rsidRPr="00BD64E5" w:rsidRDefault="008B2D9D" w:rsidP="00446FA4">
      <w:pPr>
        <w:jc w:val="both"/>
        <w:rPr>
          <w:rFonts w:ascii="Maiandra GD" w:hAnsi="Maiandra GD"/>
          <w:sz w:val="20"/>
          <w:szCs w:val="20"/>
        </w:rPr>
      </w:pPr>
    </w:p>
    <w:p w:rsidR="008B2D9D" w:rsidRPr="00BD64E5" w:rsidRDefault="008B2D9D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bCs/>
          <w:color w:val="339966"/>
          <w:sz w:val="28"/>
          <w:szCs w:val="28"/>
          <w:u w:val="single"/>
        </w:rPr>
      </w:pPr>
      <w:r w:rsidRPr="00BD64E5">
        <w:rPr>
          <w:rFonts w:ascii="Maiandra GD" w:hAnsi="Maiandra GD"/>
          <w:b/>
          <w:bCs/>
          <w:color w:val="339966"/>
          <w:sz w:val="28"/>
          <w:szCs w:val="28"/>
          <w:u w:val="single"/>
        </w:rPr>
        <w:t>Les absences en EPS</w:t>
      </w:r>
    </w:p>
    <w:p w:rsidR="00EC5A10" w:rsidRPr="00BD64E5" w:rsidRDefault="00EC5A10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8"/>
          <w:szCs w:val="8"/>
        </w:rPr>
      </w:pPr>
    </w:p>
    <w:p w:rsidR="00040558" w:rsidRPr="00BD64E5" w:rsidRDefault="00040558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L’appel est fait </w:t>
      </w:r>
      <w:r w:rsidR="008D4764" w:rsidRPr="008D4764">
        <w:rPr>
          <w:rFonts w:ascii="Maiandra GD" w:hAnsi="Maiandra GD"/>
          <w:b/>
          <w:sz w:val="20"/>
          <w:szCs w:val="20"/>
        </w:rPr>
        <w:t>AVANT L’ENTREE AUX VESTIAIRES</w:t>
      </w:r>
      <w:r w:rsidR="008D4764">
        <w:rPr>
          <w:rFonts w:ascii="Maiandra GD" w:hAnsi="Maiandra GD"/>
          <w:sz w:val="20"/>
          <w:szCs w:val="20"/>
        </w:rPr>
        <w:t xml:space="preserve"> par classe entière</w:t>
      </w:r>
      <w:r w:rsidRPr="00BD64E5">
        <w:rPr>
          <w:rFonts w:ascii="Maiandra GD" w:hAnsi="Maiandra GD"/>
          <w:sz w:val="20"/>
          <w:szCs w:val="20"/>
        </w:rPr>
        <w:t>.</w:t>
      </w:r>
    </w:p>
    <w:p w:rsidR="00040558" w:rsidRPr="00367D8B" w:rsidRDefault="00040558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Un élève absent au cours précédent devra justifier son absence </w:t>
      </w:r>
      <w:r w:rsidR="008D4764">
        <w:rPr>
          <w:rFonts w:ascii="Maiandra GD" w:hAnsi="Maiandra GD"/>
          <w:sz w:val="20"/>
          <w:szCs w:val="20"/>
        </w:rPr>
        <w:t>à ce moment là auprès de son professeur référant.</w:t>
      </w:r>
      <w:r w:rsidRPr="00BD64E5">
        <w:rPr>
          <w:rFonts w:ascii="Maiandra GD" w:hAnsi="Maiandra GD"/>
          <w:sz w:val="20"/>
          <w:szCs w:val="20"/>
        </w:rPr>
        <w:t xml:space="preserve"> Si l’absence n’est pas justifiée, l’élève est accepté en cours mais </w:t>
      </w:r>
      <w:r w:rsidR="008D4764">
        <w:rPr>
          <w:rFonts w:ascii="Maiandra GD" w:hAnsi="Maiandra GD"/>
          <w:sz w:val="20"/>
          <w:szCs w:val="20"/>
        </w:rPr>
        <w:t>averti de son nombre d’</w:t>
      </w:r>
      <w:r w:rsidRPr="00BD64E5">
        <w:rPr>
          <w:rFonts w:ascii="Maiandra GD" w:hAnsi="Maiandra GD"/>
          <w:sz w:val="20"/>
          <w:szCs w:val="20"/>
        </w:rPr>
        <w:t>absence injustifiée</w:t>
      </w:r>
      <w:r w:rsidR="008D4764">
        <w:rPr>
          <w:rFonts w:ascii="Maiandra GD" w:hAnsi="Maiandra GD"/>
          <w:sz w:val="20"/>
          <w:szCs w:val="20"/>
        </w:rPr>
        <w:t xml:space="preserve"> depuis le début du cycle</w:t>
      </w:r>
      <w:r w:rsidRPr="00BD64E5">
        <w:rPr>
          <w:rFonts w:ascii="Maiandra GD" w:hAnsi="Maiandra GD"/>
          <w:sz w:val="20"/>
          <w:szCs w:val="20"/>
        </w:rPr>
        <w:t>.</w:t>
      </w:r>
    </w:p>
    <w:p w:rsidR="008B2D9D" w:rsidRPr="00BD64E5" w:rsidRDefault="008B2D9D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A</w:t>
      </w:r>
      <w:r w:rsidR="008D4764">
        <w:rPr>
          <w:rFonts w:ascii="Maiandra GD" w:hAnsi="Maiandra GD"/>
          <w:sz w:val="20"/>
          <w:szCs w:val="20"/>
        </w:rPr>
        <w:t xml:space="preserve"> la </w:t>
      </w:r>
      <w:r w:rsidRPr="00BD64E5">
        <w:rPr>
          <w:rFonts w:ascii="Maiandra GD" w:hAnsi="Maiandra GD"/>
          <w:b/>
          <w:sz w:val="20"/>
          <w:szCs w:val="20"/>
        </w:rPr>
        <w:t>3</w:t>
      </w:r>
      <w:r w:rsidRPr="00BD64E5">
        <w:rPr>
          <w:rFonts w:ascii="Maiandra GD" w:hAnsi="Maiandra GD"/>
          <w:b/>
          <w:sz w:val="20"/>
          <w:szCs w:val="20"/>
          <w:vertAlign w:val="superscript"/>
        </w:rPr>
        <w:t>ème</w:t>
      </w:r>
      <w:r w:rsidRPr="00BD64E5">
        <w:rPr>
          <w:rFonts w:ascii="Maiandra GD" w:hAnsi="Maiandra GD"/>
          <w:b/>
          <w:sz w:val="20"/>
          <w:szCs w:val="20"/>
        </w:rPr>
        <w:t xml:space="preserve"> absence injustifiée</w:t>
      </w:r>
      <w:r w:rsidRPr="00BD64E5">
        <w:rPr>
          <w:rFonts w:ascii="Maiandra GD" w:hAnsi="Maiandra GD"/>
          <w:sz w:val="20"/>
          <w:szCs w:val="20"/>
        </w:rPr>
        <w:t xml:space="preserve"> pendant le trimestre, l’élève </w:t>
      </w:r>
      <w:r w:rsidR="00367D8B">
        <w:rPr>
          <w:rFonts w:ascii="Maiandra GD" w:hAnsi="Maiandra GD"/>
          <w:sz w:val="20"/>
          <w:szCs w:val="20"/>
        </w:rPr>
        <w:t xml:space="preserve">se voit attribuer un 0/20, entrant en compte dans la </w:t>
      </w:r>
      <w:r w:rsidR="00FF1274" w:rsidRPr="00BD64E5">
        <w:rPr>
          <w:rFonts w:ascii="Maiandra GD" w:hAnsi="Maiandra GD"/>
          <w:sz w:val="20"/>
          <w:szCs w:val="20"/>
        </w:rPr>
        <w:t>note de cycle</w:t>
      </w:r>
      <w:r w:rsidRPr="00BD64E5">
        <w:rPr>
          <w:rFonts w:ascii="Maiandra GD" w:hAnsi="Maiandra GD"/>
          <w:sz w:val="20"/>
          <w:szCs w:val="20"/>
        </w:rPr>
        <w:t>.</w:t>
      </w:r>
    </w:p>
    <w:p w:rsidR="00F27B84" w:rsidRDefault="00F27B84" w:rsidP="00446FA4">
      <w:pPr>
        <w:jc w:val="both"/>
        <w:rPr>
          <w:rFonts w:ascii="Maiandra GD" w:hAnsi="Maiandra GD"/>
          <w:sz w:val="20"/>
          <w:szCs w:val="20"/>
        </w:rPr>
      </w:pPr>
    </w:p>
    <w:p w:rsidR="00367D8B" w:rsidRPr="00BD64E5" w:rsidRDefault="00367D8B" w:rsidP="00446FA4">
      <w:pPr>
        <w:jc w:val="both"/>
        <w:rPr>
          <w:rFonts w:ascii="Maiandra GD" w:hAnsi="Maiandra GD"/>
          <w:sz w:val="20"/>
          <w:szCs w:val="20"/>
        </w:rPr>
      </w:pPr>
    </w:p>
    <w:p w:rsidR="001268D8" w:rsidRPr="00BD64E5" w:rsidRDefault="00302E5E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bCs/>
          <w:color w:val="339966"/>
          <w:sz w:val="28"/>
          <w:szCs w:val="28"/>
          <w:u w:val="single"/>
        </w:rPr>
      </w:pPr>
      <w:r>
        <w:rPr>
          <w:rFonts w:ascii="Maiandra GD" w:hAnsi="Maiandra GD"/>
          <w:b/>
          <w:bCs/>
          <w:color w:val="339966"/>
          <w:sz w:val="28"/>
          <w:szCs w:val="28"/>
          <w:u w:val="single"/>
        </w:rPr>
        <w:lastRenderedPageBreak/>
        <w:t>Les v</w:t>
      </w:r>
      <w:r w:rsidR="001268D8" w:rsidRPr="00BD64E5">
        <w:rPr>
          <w:rFonts w:ascii="Maiandra GD" w:hAnsi="Maiandra GD"/>
          <w:b/>
          <w:bCs/>
          <w:color w:val="339966"/>
          <w:sz w:val="28"/>
          <w:szCs w:val="28"/>
          <w:u w:val="single"/>
        </w:rPr>
        <w:t>estiaires en EPS</w:t>
      </w:r>
    </w:p>
    <w:p w:rsidR="00DD3232" w:rsidRPr="00302E5E" w:rsidRDefault="00DD3232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12"/>
          <w:szCs w:val="20"/>
        </w:rPr>
      </w:pPr>
    </w:p>
    <w:p w:rsidR="00FF1274" w:rsidRPr="00367D8B" w:rsidRDefault="006D4F35" w:rsidP="0036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240"/>
        </w:tabs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1.</w:t>
      </w:r>
      <w:r w:rsidRPr="00BD64E5">
        <w:rPr>
          <w:rFonts w:ascii="Maiandra GD" w:hAnsi="Maiandra GD"/>
          <w:sz w:val="20"/>
          <w:szCs w:val="20"/>
        </w:rPr>
        <w:tab/>
        <w:t>Les</w:t>
      </w:r>
      <w:r w:rsidR="001268D8" w:rsidRPr="00BD64E5">
        <w:rPr>
          <w:rFonts w:ascii="Maiandra GD" w:hAnsi="Maiandra GD"/>
          <w:sz w:val="20"/>
          <w:szCs w:val="20"/>
        </w:rPr>
        <w:t xml:space="preserve"> élèves d’une même classe </w:t>
      </w:r>
      <w:r w:rsidR="001268D8" w:rsidRPr="00BD64E5">
        <w:rPr>
          <w:rFonts w:ascii="Maiandra GD" w:hAnsi="Maiandra GD"/>
          <w:b/>
          <w:sz w:val="20"/>
          <w:szCs w:val="20"/>
        </w:rPr>
        <w:t>se changent en même temps</w:t>
      </w:r>
      <w:r w:rsidR="001268D8" w:rsidRPr="00BD64E5">
        <w:rPr>
          <w:rFonts w:ascii="Maiandra GD" w:hAnsi="Maiandra GD"/>
          <w:sz w:val="20"/>
          <w:szCs w:val="20"/>
        </w:rPr>
        <w:t xml:space="preserve"> dans un vestiaire</w:t>
      </w:r>
      <w:r w:rsidR="00367D8B">
        <w:rPr>
          <w:rFonts w:ascii="Maiandra GD" w:hAnsi="Maiandra GD"/>
          <w:sz w:val="20"/>
          <w:szCs w:val="20"/>
        </w:rPr>
        <w:t xml:space="preserve"> unique (non mixte)</w:t>
      </w:r>
      <w:r w:rsidR="001268D8" w:rsidRPr="00BD64E5">
        <w:rPr>
          <w:rFonts w:ascii="Maiandra GD" w:hAnsi="Maiandra GD"/>
          <w:sz w:val="20"/>
          <w:szCs w:val="20"/>
        </w:rPr>
        <w:t>.</w:t>
      </w:r>
    </w:p>
    <w:p w:rsidR="00FF1274" w:rsidRPr="00367D8B" w:rsidRDefault="006D4F35" w:rsidP="0036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240" w:hanging="240"/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2.</w:t>
      </w:r>
      <w:r w:rsidRPr="00BD64E5">
        <w:rPr>
          <w:rFonts w:ascii="Maiandra GD" w:hAnsi="Maiandra GD"/>
          <w:sz w:val="20"/>
          <w:szCs w:val="20"/>
        </w:rPr>
        <w:tab/>
        <w:t>La</w:t>
      </w:r>
      <w:r w:rsidR="001268D8" w:rsidRPr="00BD64E5">
        <w:rPr>
          <w:rFonts w:ascii="Maiandra GD" w:hAnsi="Maiandra GD"/>
          <w:sz w:val="20"/>
          <w:szCs w:val="20"/>
        </w:rPr>
        <w:t xml:space="preserve"> porte de celui-ci est ensuite </w:t>
      </w:r>
      <w:r w:rsidR="001268D8" w:rsidRPr="00BD64E5">
        <w:rPr>
          <w:rFonts w:ascii="Maiandra GD" w:hAnsi="Maiandra GD"/>
          <w:b/>
          <w:sz w:val="20"/>
          <w:szCs w:val="20"/>
        </w:rPr>
        <w:t>fermée</w:t>
      </w:r>
      <w:r w:rsidR="001268D8" w:rsidRPr="00BD64E5">
        <w:rPr>
          <w:rFonts w:ascii="Maiandra GD" w:hAnsi="Maiandra GD"/>
          <w:sz w:val="20"/>
          <w:szCs w:val="20"/>
        </w:rPr>
        <w:t xml:space="preserve"> par le professeur référant jusqu’à la fin du </w:t>
      </w:r>
      <w:r w:rsidR="00446FA4" w:rsidRPr="00BD64E5">
        <w:rPr>
          <w:rFonts w:ascii="Maiandra GD" w:hAnsi="Maiandra GD"/>
          <w:sz w:val="20"/>
          <w:szCs w:val="20"/>
        </w:rPr>
        <w:t xml:space="preserve">  </w:t>
      </w:r>
      <w:r w:rsidRPr="00BD64E5">
        <w:rPr>
          <w:rFonts w:ascii="Maiandra GD" w:hAnsi="Maiandra GD"/>
          <w:sz w:val="20"/>
          <w:szCs w:val="20"/>
        </w:rPr>
        <w:t xml:space="preserve"> </w:t>
      </w:r>
      <w:r w:rsidR="001268D8" w:rsidRPr="00BD64E5">
        <w:rPr>
          <w:rFonts w:ascii="Maiandra GD" w:hAnsi="Maiandra GD"/>
          <w:sz w:val="20"/>
          <w:szCs w:val="20"/>
        </w:rPr>
        <w:t>cours.</w:t>
      </w:r>
    </w:p>
    <w:p w:rsidR="001268D8" w:rsidRPr="00BD64E5" w:rsidRDefault="006D4F35" w:rsidP="0036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240"/>
        </w:tabs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>3.</w:t>
      </w:r>
      <w:r w:rsidRPr="00BD64E5">
        <w:rPr>
          <w:rFonts w:ascii="Maiandra GD" w:hAnsi="Maiandra GD"/>
          <w:sz w:val="20"/>
          <w:szCs w:val="20"/>
        </w:rPr>
        <w:tab/>
        <w:t>En</w:t>
      </w:r>
      <w:r w:rsidR="001268D8" w:rsidRPr="00BD64E5">
        <w:rPr>
          <w:rFonts w:ascii="Maiandra GD" w:hAnsi="Maiandra GD"/>
          <w:sz w:val="20"/>
          <w:szCs w:val="20"/>
        </w:rPr>
        <w:t xml:space="preserve"> fin de séance tous les élèves </w:t>
      </w:r>
      <w:r w:rsidR="001268D8" w:rsidRPr="00BD64E5">
        <w:rPr>
          <w:rFonts w:ascii="Maiandra GD" w:hAnsi="Maiandra GD"/>
          <w:b/>
          <w:sz w:val="20"/>
          <w:szCs w:val="20"/>
        </w:rPr>
        <w:t>rentrent en même temps</w:t>
      </w:r>
      <w:r w:rsidR="001268D8" w:rsidRPr="00BD64E5">
        <w:rPr>
          <w:rFonts w:ascii="Maiandra GD" w:hAnsi="Maiandra GD"/>
          <w:sz w:val="20"/>
          <w:szCs w:val="20"/>
        </w:rPr>
        <w:t xml:space="preserve"> dans leur vestiaire.</w:t>
      </w:r>
    </w:p>
    <w:p w:rsidR="001268D8" w:rsidRDefault="001268D8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Les objets personnels de valeur </w:t>
      </w:r>
      <w:r w:rsidR="008D4764" w:rsidRPr="008D4764">
        <w:rPr>
          <w:rFonts w:ascii="Maiandra GD" w:hAnsi="Maiandra GD"/>
          <w:b/>
          <w:sz w:val="20"/>
          <w:szCs w:val="20"/>
        </w:rPr>
        <w:t>DOIVENT OBLIGATOIREMENT RESTER DANS LE VESTIAIRE</w:t>
      </w:r>
      <w:r w:rsidR="008D4764" w:rsidRPr="00BD64E5">
        <w:rPr>
          <w:rFonts w:ascii="Maiandra GD" w:hAnsi="Maiandra GD"/>
          <w:sz w:val="20"/>
          <w:szCs w:val="20"/>
        </w:rPr>
        <w:t xml:space="preserve"> </w:t>
      </w:r>
      <w:r w:rsidRPr="00BD64E5">
        <w:rPr>
          <w:rFonts w:ascii="Maiandra GD" w:hAnsi="Maiandra GD"/>
          <w:sz w:val="20"/>
          <w:szCs w:val="20"/>
        </w:rPr>
        <w:t>sous clef. Tout élève gardant sur lui un tel objet en endosse l’entière responsabilité en cas de dégradation, de perte ou de vol.</w:t>
      </w:r>
    </w:p>
    <w:p w:rsidR="00367D8B" w:rsidRPr="00BD64E5" w:rsidRDefault="00367D8B" w:rsidP="0044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4. Certains objets personnels tels que les téléphones mobiles et autres baladeurs ne sont pas toléré en cours, ils devront impérativement rester au vestiaire. En cas d’oubli, le professeur demandera à l’élève de lui confier la garde de l’objet jusqu’à la fin du cours. Tout refus entrainera systématiquement une exclusion ponctuelle du cours avec rapport</w:t>
      </w:r>
      <w:r w:rsidR="004E3567">
        <w:rPr>
          <w:rFonts w:ascii="Maiandra GD" w:hAnsi="Maiandra GD"/>
          <w:sz w:val="20"/>
          <w:szCs w:val="20"/>
        </w:rPr>
        <w:t xml:space="preserve"> circonstancié</w:t>
      </w:r>
      <w:r>
        <w:rPr>
          <w:rFonts w:ascii="Maiandra GD" w:hAnsi="Maiandra GD"/>
          <w:sz w:val="20"/>
          <w:szCs w:val="20"/>
        </w:rPr>
        <w:t>.</w:t>
      </w:r>
    </w:p>
    <w:p w:rsidR="00302E5E" w:rsidRDefault="00302E5E" w:rsidP="00446FA4">
      <w:pPr>
        <w:jc w:val="both"/>
        <w:rPr>
          <w:rFonts w:ascii="Maiandra GD" w:hAnsi="Maiandra GD"/>
          <w:sz w:val="20"/>
          <w:szCs w:val="20"/>
        </w:rPr>
      </w:pPr>
    </w:p>
    <w:p w:rsidR="00302E5E" w:rsidRPr="00BD64E5" w:rsidRDefault="00302E5E" w:rsidP="0030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b/>
          <w:bCs/>
          <w:color w:val="339966"/>
          <w:sz w:val="28"/>
          <w:szCs w:val="28"/>
          <w:u w:val="single"/>
        </w:rPr>
      </w:pPr>
      <w:r>
        <w:rPr>
          <w:rFonts w:ascii="Maiandra GD" w:hAnsi="Maiandra GD"/>
          <w:b/>
          <w:bCs/>
          <w:color w:val="339966"/>
          <w:sz w:val="28"/>
          <w:szCs w:val="28"/>
          <w:u w:val="single"/>
        </w:rPr>
        <w:t xml:space="preserve">Les CCF </w:t>
      </w:r>
      <w:r w:rsidRPr="00BD64E5">
        <w:rPr>
          <w:rFonts w:ascii="Maiandra GD" w:hAnsi="Maiandra GD"/>
          <w:b/>
          <w:bCs/>
          <w:color w:val="339966"/>
          <w:sz w:val="28"/>
          <w:szCs w:val="28"/>
          <w:u w:val="single"/>
        </w:rPr>
        <w:t>en EPS</w:t>
      </w:r>
    </w:p>
    <w:p w:rsidR="00302E5E" w:rsidRPr="00302E5E" w:rsidRDefault="00302E5E" w:rsidP="0030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12"/>
          <w:szCs w:val="20"/>
        </w:rPr>
      </w:pPr>
    </w:p>
    <w:p w:rsidR="00A033FA" w:rsidRPr="004E3567" w:rsidRDefault="00302E5E" w:rsidP="0030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240"/>
        </w:tabs>
        <w:jc w:val="both"/>
        <w:rPr>
          <w:rFonts w:ascii="Maiandra GD" w:hAnsi="Maiandra GD"/>
          <w:sz w:val="20"/>
          <w:szCs w:val="20"/>
        </w:rPr>
      </w:pPr>
      <w:r w:rsidRPr="00BD64E5">
        <w:rPr>
          <w:rFonts w:ascii="Maiandra GD" w:hAnsi="Maiandra GD"/>
          <w:sz w:val="20"/>
          <w:szCs w:val="20"/>
        </w:rPr>
        <w:t xml:space="preserve">Les élèves </w:t>
      </w:r>
      <w:r w:rsidR="008D4764">
        <w:rPr>
          <w:rFonts w:ascii="Maiandra GD" w:hAnsi="Maiandra GD"/>
          <w:sz w:val="20"/>
          <w:szCs w:val="20"/>
        </w:rPr>
        <w:t xml:space="preserve">validant des </w:t>
      </w:r>
      <w:r w:rsidR="00A033FA" w:rsidRPr="00A033FA">
        <w:rPr>
          <w:rFonts w:ascii="Maiandra GD" w:hAnsi="Maiandra GD"/>
          <w:b/>
          <w:sz w:val="20"/>
          <w:szCs w:val="20"/>
        </w:rPr>
        <w:t>CCF POUR LEUR EXAMEN</w:t>
      </w:r>
      <w:r w:rsidR="00A033FA">
        <w:rPr>
          <w:rFonts w:ascii="Maiandra GD" w:hAnsi="Maiandra GD"/>
          <w:sz w:val="20"/>
          <w:szCs w:val="20"/>
        </w:rPr>
        <w:t xml:space="preserve"> </w:t>
      </w:r>
      <w:r w:rsidR="008D4764">
        <w:rPr>
          <w:rFonts w:ascii="Maiandra GD" w:hAnsi="Maiandra GD"/>
          <w:sz w:val="20"/>
          <w:szCs w:val="20"/>
        </w:rPr>
        <w:t xml:space="preserve">(CAP, BEP intégré, BAC PRO) </w:t>
      </w:r>
      <w:r>
        <w:rPr>
          <w:rFonts w:ascii="Maiandra GD" w:hAnsi="Maiandra GD"/>
          <w:sz w:val="20"/>
          <w:szCs w:val="20"/>
        </w:rPr>
        <w:t>se</w:t>
      </w:r>
      <w:r w:rsidR="008D4764">
        <w:rPr>
          <w:rFonts w:ascii="Maiandra GD" w:hAnsi="Maiandra GD"/>
          <w:sz w:val="20"/>
          <w:szCs w:val="20"/>
        </w:rPr>
        <w:t xml:space="preserve">ront </w:t>
      </w:r>
      <w:r w:rsidR="00A033FA" w:rsidRPr="004E3567">
        <w:rPr>
          <w:rFonts w:ascii="Maiandra GD" w:hAnsi="Maiandra GD"/>
          <w:b/>
          <w:sz w:val="20"/>
          <w:szCs w:val="20"/>
        </w:rPr>
        <w:t>informés</w:t>
      </w:r>
      <w:r w:rsidR="008D4764">
        <w:rPr>
          <w:rFonts w:ascii="Maiandra GD" w:hAnsi="Maiandra GD"/>
          <w:sz w:val="20"/>
          <w:szCs w:val="20"/>
        </w:rPr>
        <w:t xml:space="preserve"> durant toute l’année </w:t>
      </w:r>
      <w:r w:rsidR="00A033FA">
        <w:rPr>
          <w:rFonts w:ascii="Maiandra GD" w:hAnsi="Maiandra GD"/>
          <w:sz w:val="20"/>
          <w:szCs w:val="20"/>
        </w:rPr>
        <w:t xml:space="preserve">scolaire des </w:t>
      </w:r>
      <w:r w:rsidR="00A033FA" w:rsidRPr="004E3567">
        <w:rPr>
          <w:rFonts w:ascii="Maiandra GD" w:hAnsi="Maiandra GD"/>
          <w:b/>
          <w:sz w:val="20"/>
          <w:szCs w:val="20"/>
        </w:rPr>
        <w:t>dates d’évaluation</w:t>
      </w:r>
      <w:r w:rsidR="00A033FA">
        <w:rPr>
          <w:rFonts w:ascii="Maiandra GD" w:hAnsi="Maiandra GD"/>
          <w:sz w:val="20"/>
          <w:szCs w:val="20"/>
        </w:rPr>
        <w:t xml:space="preserve"> certificative.</w:t>
      </w:r>
    </w:p>
    <w:p w:rsidR="00A033FA" w:rsidRDefault="00A033FA" w:rsidP="00F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240"/>
        </w:tabs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A la fois </w:t>
      </w:r>
      <w:r w:rsidRPr="004E3567">
        <w:rPr>
          <w:rFonts w:ascii="Maiandra GD" w:hAnsi="Maiandra GD"/>
          <w:b/>
          <w:sz w:val="20"/>
          <w:szCs w:val="20"/>
        </w:rPr>
        <w:t>par leur professeur</w:t>
      </w:r>
      <w:r w:rsidR="00CD485F">
        <w:rPr>
          <w:rFonts w:ascii="Maiandra GD" w:hAnsi="Maiandra GD"/>
          <w:sz w:val="20"/>
          <w:szCs w:val="20"/>
        </w:rPr>
        <w:t xml:space="preserve"> d’EPS</w:t>
      </w:r>
      <w:r>
        <w:rPr>
          <w:rFonts w:ascii="Maiandra GD" w:hAnsi="Maiandra GD"/>
          <w:sz w:val="20"/>
          <w:szCs w:val="20"/>
        </w:rPr>
        <w:t xml:space="preserve">, mais aussi </w:t>
      </w:r>
      <w:r w:rsidRPr="004E3567">
        <w:rPr>
          <w:rFonts w:ascii="Maiandra GD" w:hAnsi="Maiandra GD"/>
          <w:b/>
          <w:sz w:val="20"/>
          <w:szCs w:val="20"/>
        </w:rPr>
        <w:t>par voie d’affichage</w:t>
      </w:r>
      <w:r>
        <w:rPr>
          <w:rFonts w:ascii="Maiandra GD" w:hAnsi="Maiandra GD"/>
          <w:sz w:val="20"/>
          <w:szCs w:val="20"/>
        </w:rPr>
        <w:t xml:space="preserve"> dans le hall d’entrée </w:t>
      </w:r>
      <w:r w:rsidR="00CD485F">
        <w:rPr>
          <w:rFonts w:ascii="Maiandra GD" w:hAnsi="Maiandra GD"/>
          <w:sz w:val="20"/>
          <w:szCs w:val="20"/>
        </w:rPr>
        <w:t xml:space="preserve">du lycée </w:t>
      </w:r>
      <w:r>
        <w:rPr>
          <w:rFonts w:ascii="Maiandra GD" w:hAnsi="Maiandra GD"/>
          <w:sz w:val="20"/>
          <w:szCs w:val="20"/>
        </w:rPr>
        <w:t xml:space="preserve">ainsi qu’au gymnase, </w:t>
      </w:r>
      <w:r w:rsidRPr="004E3567">
        <w:rPr>
          <w:rFonts w:ascii="Maiandra GD" w:hAnsi="Maiandra GD"/>
          <w:b/>
          <w:sz w:val="20"/>
          <w:szCs w:val="20"/>
        </w:rPr>
        <w:t>par message permanent sur la télé</w:t>
      </w:r>
      <w:r>
        <w:rPr>
          <w:rFonts w:ascii="Maiandra GD" w:hAnsi="Maiandra GD"/>
          <w:sz w:val="20"/>
          <w:szCs w:val="20"/>
        </w:rPr>
        <w:t xml:space="preserve"> et enfin </w:t>
      </w:r>
      <w:r w:rsidRPr="004E3567">
        <w:rPr>
          <w:rFonts w:ascii="Maiandra GD" w:hAnsi="Maiandra GD"/>
          <w:b/>
          <w:sz w:val="20"/>
          <w:szCs w:val="20"/>
        </w:rPr>
        <w:t>par mail via leur compte sur l’ENT</w:t>
      </w:r>
      <w:r>
        <w:rPr>
          <w:rFonts w:ascii="Maiandra GD" w:hAnsi="Maiandra GD"/>
          <w:sz w:val="20"/>
          <w:szCs w:val="20"/>
        </w:rPr>
        <w:t>.</w:t>
      </w:r>
      <w:r w:rsidR="004E3567">
        <w:rPr>
          <w:rFonts w:ascii="Maiandra GD" w:hAnsi="Maiandra GD"/>
          <w:sz w:val="20"/>
          <w:szCs w:val="20"/>
        </w:rPr>
        <w:t xml:space="preserve"> </w:t>
      </w:r>
      <w:r>
        <w:rPr>
          <w:rFonts w:ascii="Maiandra GD" w:hAnsi="Maiandra GD"/>
          <w:sz w:val="20"/>
          <w:szCs w:val="20"/>
        </w:rPr>
        <w:t>Il est donc impossible que les élèves ne connaissent pas leur date de CCF.</w:t>
      </w:r>
    </w:p>
    <w:p w:rsidR="00302E5E" w:rsidRDefault="00A033FA" w:rsidP="00F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240"/>
        </w:tabs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Toutefois, e</w:t>
      </w:r>
      <w:r w:rsidR="00F27B84">
        <w:rPr>
          <w:rFonts w:ascii="Maiandra GD" w:hAnsi="Maiandra GD"/>
          <w:sz w:val="20"/>
          <w:szCs w:val="20"/>
        </w:rPr>
        <w:t xml:space="preserve">n </w:t>
      </w:r>
      <w:r w:rsidR="004E3567" w:rsidRPr="004E3567">
        <w:rPr>
          <w:rFonts w:ascii="Maiandra GD" w:hAnsi="Maiandra GD"/>
          <w:b/>
          <w:sz w:val="20"/>
          <w:szCs w:val="20"/>
        </w:rPr>
        <w:t>CAS</w:t>
      </w:r>
      <w:r w:rsidR="00F27B84" w:rsidRPr="004E3567">
        <w:rPr>
          <w:rFonts w:ascii="Maiandra GD" w:hAnsi="Maiandra GD"/>
          <w:b/>
          <w:sz w:val="20"/>
          <w:szCs w:val="20"/>
        </w:rPr>
        <w:t xml:space="preserve"> </w:t>
      </w:r>
      <w:r w:rsidRPr="004E3567">
        <w:rPr>
          <w:rFonts w:ascii="Maiandra GD" w:hAnsi="Maiandra GD"/>
          <w:b/>
          <w:sz w:val="20"/>
          <w:szCs w:val="20"/>
        </w:rPr>
        <w:t>D’INCAPACITE PHYSIQUE A PASSER CETTE EPREUVE</w:t>
      </w:r>
      <w:r w:rsidR="00F27B84">
        <w:rPr>
          <w:rFonts w:ascii="Maiandra GD" w:hAnsi="Maiandra GD"/>
          <w:sz w:val="20"/>
          <w:szCs w:val="20"/>
        </w:rPr>
        <w:t xml:space="preserve">, </w:t>
      </w:r>
      <w:r w:rsidR="00F27B84" w:rsidRPr="004E3567">
        <w:rPr>
          <w:rFonts w:ascii="Maiandra GD" w:hAnsi="Maiandra GD"/>
          <w:b/>
          <w:sz w:val="20"/>
          <w:szCs w:val="20"/>
        </w:rPr>
        <w:t xml:space="preserve">attestée par un </w:t>
      </w:r>
      <w:r w:rsidR="00F27B84" w:rsidRPr="00F27B84">
        <w:rPr>
          <w:rFonts w:ascii="Maiandra GD" w:hAnsi="Maiandra GD"/>
          <w:b/>
          <w:sz w:val="20"/>
          <w:szCs w:val="20"/>
        </w:rPr>
        <w:t>certificat médical</w:t>
      </w:r>
      <w:r w:rsidR="00F27B84">
        <w:rPr>
          <w:rFonts w:ascii="Maiandra GD" w:hAnsi="Maiandra GD"/>
          <w:sz w:val="20"/>
          <w:szCs w:val="20"/>
        </w:rPr>
        <w:t xml:space="preserve">, le candidat </w:t>
      </w:r>
      <w:r>
        <w:rPr>
          <w:rFonts w:ascii="Maiandra GD" w:hAnsi="Maiandra GD"/>
          <w:sz w:val="20"/>
          <w:szCs w:val="20"/>
        </w:rPr>
        <w:t xml:space="preserve">absent, </w:t>
      </w:r>
      <w:r w:rsidR="00F27B84">
        <w:rPr>
          <w:rFonts w:ascii="Maiandra GD" w:hAnsi="Maiandra GD"/>
          <w:sz w:val="20"/>
          <w:szCs w:val="20"/>
        </w:rPr>
        <w:t>se verra p</w:t>
      </w:r>
      <w:r w:rsidR="004E3567">
        <w:rPr>
          <w:rFonts w:ascii="Maiandra GD" w:hAnsi="Maiandra GD"/>
          <w:sz w:val="20"/>
          <w:szCs w:val="20"/>
        </w:rPr>
        <w:t xml:space="preserve">roposer une </w:t>
      </w:r>
      <w:r w:rsidR="004E3567" w:rsidRPr="004E3567">
        <w:rPr>
          <w:rFonts w:ascii="Maiandra GD" w:hAnsi="Maiandra GD"/>
          <w:b/>
          <w:sz w:val="20"/>
          <w:szCs w:val="20"/>
        </w:rPr>
        <w:t>date de rattrapage</w:t>
      </w:r>
      <w:r w:rsidR="004E3567">
        <w:rPr>
          <w:rFonts w:ascii="Maiandra GD" w:hAnsi="Maiandra GD"/>
          <w:sz w:val="20"/>
          <w:szCs w:val="20"/>
        </w:rPr>
        <w:t>.</w:t>
      </w:r>
    </w:p>
    <w:p w:rsidR="004E3567" w:rsidRDefault="004E3567" w:rsidP="00F2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"/>
          <w:tab w:val="left" w:pos="240"/>
        </w:tabs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Les épreuves de fin de cycle et de CCF sont susceptibles d’être filmées par l’enseignant qui ne nécessite aucune autorisation de droit à l’image dans ce cadre.</w:t>
      </w:r>
    </w:p>
    <w:p w:rsidR="00F27B84" w:rsidRDefault="00F27B84" w:rsidP="00446FA4">
      <w:pPr>
        <w:jc w:val="both"/>
        <w:rPr>
          <w:rFonts w:ascii="Maiandra GD" w:hAnsi="Maiandra GD"/>
          <w:sz w:val="20"/>
          <w:szCs w:val="20"/>
        </w:rPr>
      </w:pPr>
    </w:p>
    <w:p w:rsidR="00BA4A45" w:rsidRPr="00BD64E5" w:rsidRDefault="00BA4A45" w:rsidP="00446FA4">
      <w:pPr>
        <w:jc w:val="both"/>
        <w:rPr>
          <w:rFonts w:ascii="Maiandra GD" w:hAnsi="Maiandra GD"/>
          <w:sz w:val="20"/>
          <w:szCs w:val="20"/>
        </w:rPr>
      </w:pPr>
    </w:p>
    <w:p w:rsidR="006C4202" w:rsidRPr="00F27B84" w:rsidRDefault="0065056F" w:rsidP="00446FA4">
      <w:pPr>
        <w:jc w:val="both"/>
        <w:rPr>
          <w:rFonts w:ascii="Maiandra GD" w:hAnsi="Maiandra GD"/>
          <w:sz w:val="20"/>
          <w:szCs w:val="20"/>
          <w:lang w:val="en-US"/>
        </w:rPr>
      </w:pPr>
      <w:r w:rsidRPr="00F27B84">
        <w:rPr>
          <w:rFonts w:ascii="Maiandra GD" w:hAnsi="Maiandra GD"/>
          <w:sz w:val="20"/>
          <w:szCs w:val="20"/>
          <w:lang w:val="en-US"/>
        </w:rPr>
        <w:t>L’é</w:t>
      </w:r>
      <w:r w:rsidR="006C4202" w:rsidRPr="00F27B84">
        <w:rPr>
          <w:rFonts w:ascii="Maiandra GD" w:hAnsi="Maiandra GD"/>
          <w:sz w:val="20"/>
          <w:szCs w:val="20"/>
          <w:lang w:val="en-US"/>
        </w:rPr>
        <w:t>quipe EPS</w:t>
      </w:r>
      <w:r w:rsidR="004E3567">
        <w:rPr>
          <w:rFonts w:ascii="Maiandra GD" w:hAnsi="Maiandra GD"/>
          <w:sz w:val="20"/>
          <w:szCs w:val="20"/>
          <w:lang w:val="en-US"/>
        </w:rPr>
        <w:t xml:space="preserve"> 2012/2013</w:t>
      </w:r>
      <w:r w:rsidR="006C4202" w:rsidRPr="00F27B84">
        <w:rPr>
          <w:rFonts w:ascii="Maiandra GD" w:hAnsi="Maiandra GD"/>
          <w:sz w:val="20"/>
          <w:szCs w:val="20"/>
          <w:lang w:val="en-US"/>
        </w:rPr>
        <w:t>,</w:t>
      </w:r>
    </w:p>
    <w:p w:rsidR="00A033FA" w:rsidRPr="00F27B84" w:rsidRDefault="00A033FA" w:rsidP="00446FA4">
      <w:pPr>
        <w:jc w:val="both"/>
        <w:rPr>
          <w:rFonts w:ascii="Maiandra GD" w:hAnsi="Maiandra GD"/>
          <w:sz w:val="20"/>
          <w:szCs w:val="20"/>
          <w:lang w:val="en-US"/>
        </w:rPr>
      </w:pPr>
    </w:p>
    <w:p w:rsidR="00A033FA" w:rsidRPr="00252C85" w:rsidRDefault="006C4202" w:rsidP="00A033FA">
      <w:pPr>
        <w:jc w:val="center"/>
        <w:rPr>
          <w:rFonts w:ascii="Maiandra GD" w:hAnsi="Maiandra GD"/>
          <w:b/>
          <w:sz w:val="20"/>
          <w:szCs w:val="20"/>
          <w:lang w:val="en-GB"/>
        </w:rPr>
      </w:pPr>
      <w:r w:rsidRPr="00252C85">
        <w:rPr>
          <w:rFonts w:ascii="Maiandra GD" w:hAnsi="Maiandra GD"/>
          <w:b/>
          <w:sz w:val="20"/>
          <w:szCs w:val="20"/>
          <w:lang w:val="en-GB"/>
        </w:rPr>
        <w:t xml:space="preserve">Mr THOMAS </w:t>
      </w:r>
      <w:r w:rsidR="004E3567">
        <w:rPr>
          <w:rFonts w:ascii="Maiandra GD" w:hAnsi="Maiandra GD"/>
          <w:b/>
          <w:sz w:val="20"/>
          <w:szCs w:val="20"/>
          <w:lang w:val="en-GB"/>
        </w:rPr>
        <w:t>-</w:t>
      </w:r>
      <w:r w:rsidR="00BA4A45">
        <w:rPr>
          <w:rFonts w:ascii="Maiandra GD" w:hAnsi="Maiandra GD"/>
          <w:b/>
          <w:sz w:val="20"/>
          <w:szCs w:val="20"/>
          <w:lang w:val="en-GB"/>
        </w:rPr>
        <w:t xml:space="preserve"> </w:t>
      </w:r>
      <w:r w:rsidRPr="00252C85">
        <w:rPr>
          <w:rFonts w:ascii="Maiandra GD" w:hAnsi="Maiandra GD"/>
          <w:b/>
          <w:sz w:val="20"/>
          <w:szCs w:val="20"/>
          <w:lang w:val="en-GB"/>
        </w:rPr>
        <w:t xml:space="preserve">Mr </w:t>
      </w:r>
      <w:r w:rsidR="00BD64E5" w:rsidRPr="00252C85">
        <w:rPr>
          <w:rFonts w:ascii="Maiandra GD" w:hAnsi="Maiandra GD"/>
          <w:b/>
          <w:sz w:val="20"/>
          <w:szCs w:val="20"/>
          <w:lang w:val="en-GB"/>
        </w:rPr>
        <w:t xml:space="preserve">WARIN </w:t>
      </w:r>
      <w:r w:rsidR="004E3567">
        <w:rPr>
          <w:rFonts w:ascii="Maiandra GD" w:hAnsi="Maiandra GD"/>
          <w:b/>
          <w:sz w:val="20"/>
          <w:szCs w:val="20"/>
          <w:lang w:val="en-GB"/>
        </w:rPr>
        <w:t>-</w:t>
      </w:r>
      <w:r w:rsidR="00BA4A45">
        <w:rPr>
          <w:rFonts w:ascii="Maiandra GD" w:hAnsi="Maiandra GD"/>
          <w:b/>
          <w:sz w:val="20"/>
          <w:szCs w:val="20"/>
          <w:lang w:val="en-GB"/>
        </w:rPr>
        <w:t xml:space="preserve"> </w:t>
      </w:r>
      <w:r w:rsidR="00BD64E5" w:rsidRPr="00252C85">
        <w:rPr>
          <w:rFonts w:ascii="Maiandra GD" w:hAnsi="Maiandra GD"/>
          <w:b/>
          <w:sz w:val="20"/>
          <w:szCs w:val="20"/>
          <w:lang w:val="en-GB"/>
        </w:rPr>
        <w:t xml:space="preserve">Mr TOCQUIN </w:t>
      </w:r>
      <w:r w:rsidR="004E3567">
        <w:rPr>
          <w:rFonts w:ascii="Maiandra GD" w:hAnsi="Maiandra GD"/>
          <w:b/>
          <w:sz w:val="20"/>
          <w:szCs w:val="20"/>
          <w:lang w:val="en-GB"/>
        </w:rPr>
        <w:t>-</w:t>
      </w:r>
      <w:r w:rsidR="00BA4A45">
        <w:rPr>
          <w:rFonts w:ascii="Maiandra GD" w:hAnsi="Maiandra GD"/>
          <w:b/>
          <w:sz w:val="20"/>
          <w:szCs w:val="20"/>
          <w:lang w:val="en-GB"/>
        </w:rPr>
        <w:t xml:space="preserve"> </w:t>
      </w:r>
      <w:r w:rsidR="00BD64E5" w:rsidRPr="00252C85">
        <w:rPr>
          <w:rFonts w:ascii="Maiandra GD" w:hAnsi="Maiandra GD"/>
          <w:b/>
          <w:sz w:val="20"/>
          <w:szCs w:val="20"/>
          <w:lang w:val="en-GB"/>
        </w:rPr>
        <w:t xml:space="preserve">Mr </w:t>
      </w:r>
      <w:r w:rsidR="00B03D7F">
        <w:rPr>
          <w:rFonts w:ascii="Maiandra GD" w:hAnsi="Maiandra GD"/>
          <w:b/>
          <w:sz w:val="20"/>
          <w:szCs w:val="20"/>
          <w:lang w:val="en-GB"/>
        </w:rPr>
        <w:t>VAAST</w:t>
      </w:r>
    </w:p>
    <w:p w:rsidR="00BA4A45" w:rsidRDefault="00BA4A45" w:rsidP="00F27B84">
      <w:pPr>
        <w:rPr>
          <w:rFonts w:ascii="Maiandra GD" w:hAnsi="Maiandra GD"/>
          <w:b/>
          <w:sz w:val="20"/>
          <w:szCs w:val="20"/>
          <w:lang w:val="en-GB"/>
        </w:rPr>
      </w:pPr>
    </w:p>
    <w:p w:rsidR="00BA4A45" w:rsidRDefault="00BA4A45" w:rsidP="00F27B84">
      <w:pPr>
        <w:rPr>
          <w:rFonts w:ascii="Maiandra GD" w:hAnsi="Maiandra GD"/>
          <w:b/>
          <w:sz w:val="20"/>
          <w:szCs w:val="20"/>
          <w:lang w:val="en-GB"/>
        </w:rPr>
      </w:pPr>
    </w:p>
    <w:p w:rsidR="00F27B84" w:rsidRDefault="00252C85" w:rsidP="00252C85">
      <w:pPr>
        <w:ind w:left="840" w:hanging="84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NOTA </w:t>
      </w:r>
      <w:r>
        <w:rPr>
          <w:sz w:val="20"/>
          <w:szCs w:val="20"/>
        </w:rPr>
        <w:t>:</w:t>
      </w:r>
    </w:p>
    <w:p w:rsidR="00F27B84" w:rsidRPr="00F27B84" w:rsidRDefault="00F27B84" w:rsidP="00252C85">
      <w:pPr>
        <w:ind w:left="840" w:hanging="840"/>
        <w:jc w:val="both"/>
        <w:rPr>
          <w:sz w:val="8"/>
          <w:szCs w:val="20"/>
        </w:rPr>
      </w:pPr>
    </w:p>
    <w:p w:rsidR="00F27B84" w:rsidRPr="00252C85" w:rsidRDefault="00F27B84" w:rsidP="00F27B84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252C85">
        <w:rPr>
          <w:sz w:val="20"/>
          <w:szCs w:val="20"/>
        </w:rPr>
        <w:t>ors de sa 1</w:t>
      </w:r>
      <w:r w:rsidR="00252C85">
        <w:rPr>
          <w:sz w:val="20"/>
          <w:szCs w:val="20"/>
          <w:vertAlign w:val="superscript"/>
        </w:rPr>
        <w:t>ère</w:t>
      </w:r>
      <w:r w:rsidR="00252C85">
        <w:rPr>
          <w:sz w:val="20"/>
          <w:szCs w:val="20"/>
        </w:rPr>
        <w:t xml:space="preserve"> séance d’EPS de l’année, après émargement, cha</w:t>
      </w:r>
      <w:r>
        <w:rPr>
          <w:sz w:val="20"/>
          <w:szCs w:val="20"/>
        </w:rPr>
        <w:t>que élève se voit</w:t>
      </w:r>
      <w:r w:rsidR="00252C85">
        <w:rPr>
          <w:sz w:val="20"/>
          <w:szCs w:val="20"/>
        </w:rPr>
        <w:t xml:space="preserve"> remettre ce règlement en main propre</w:t>
      </w:r>
      <w:r>
        <w:rPr>
          <w:sz w:val="20"/>
          <w:szCs w:val="20"/>
        </w:rPr>
        <w:t>, attestant de sa prise de connaissance de celui-ci.</w:t>
      </w:r>
    </w:p>
    <w:sectPr w:rsidR="00F27B84" w:rsidRPr="00252C85" w:rsidSect="00CF6712">
      <w:type w:val="continuous"/>
      <w:pgSz w:w="16840" w:h="11907" w:orient="landscape" w:code="9"/>
      <w:pgMar w:top="567" w:right="567" w:bottom="567" w:left="567" w:header="340" w:footer="340" w:gutter="0"/>
      <w:cols w:num="2" w:space="708" w:equalWidth="0">
        <w:col w:w="7499" w:space="708"/>
        <w:col w:w="749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8A" w:rsidRDefault="00FC658A">
      <w:r>
        <w:separator/>
      </w:r>
    </w:p>
  </w:endnote>
  <w:endnote w:type="continuationSeparator" w:id="0">
    <w:p w:rsidR="00FC658A" w:rsidRDefault="00FC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F6" w:rsidRPr="00CF6712" w:rsidRDefault="00AD77F6" w:rsidP="00CF6712">
    <w:pPr>
      <w:pStyle w:val="Pieddepage"/>
      <w:pBdr>
        <w:top w:val="single" w:sz="4" w:space="1" w:color="auto"/>
      </w:pBdr>
      <w:tabs>
        <w:tab w:val="clear" w:pos="9072"/>
        <w:tab w:val="right" w:pos="15735"/>
      </w:tabs>
      <w:rPr>
        <w:rFonts w:ascii="Maiandra GD" w:hAnsi="Maiandra GD"/>
        <w:sz w:val="16"/>
        <w:szCs w:val="16"/>
      </w:rPr>
    </w:pPr>
    <w:r w:rsidRPr="00CF6712">
      <w:rPr>
        <w:rFonts w:ascii="Maiandra GD" w:hAnsi="Maiandra GD"/>
        <w:sz w:val="16"/>
        <w:szCs w:val="16"/>
      </w:rPr>
      <w:t>LP Romain ROLLAND</w:t>
    </w:r>
    <w:r w:rsidRPr="00CF6712">
      <w:rPr>
        <w:rFonts w:ascii="Maiandra GD" w:hAnsi="Maiandra GD"/>
        <w:sz w:val="16"/>
        <w:szCs w:val="16"/>
      </w:rPr>
      <w:tab/>
    </w:r>
    <w:r w:rsidRPr="00CF6712">
      <w:rPr>
        <w:rFonts w:ascii="Maiandra GD" w:hAnsi="Maiandra GD"/>
        <w:sz w:val="16"/>
        <w:szCs w:val="16"/>
      </w:rPr>
      <w:tab/>
      <w:t>Année scolaire 20</w:t>
    </w:r>
    <w:r w:rsidR="00B03D7F">
      <w:rPr>
        <w:rFonts w:ascii="Maiandra GD" w:hAnsi="Maiandra GD"/>
        <w:sz w:val="16"/>
        <w:szCs w:val="16"/>
      </w:rPr>
      <w:t>1</w:t>
    </w:r>
    <w:r w:rsidR="00D07778">
      <w:rPr>
        <w:rFonts w:ascii="Maiandra GD" w:hAnsi="Maiandra GD"/>
        <w:sz w:val="16"/>
        <w:szCs w:val="16"/>
      </w:rPr>
      <w:t>2</w:t>
    </w:r>
    <w:r w:rsidR="00B03D7F">
      <w:rPr>
        <w:rFonts w:ascii="Maiandra GD" w:hAnsi="Maiandra GD"/>
        <w:sz w:val="16"/>
        <w:szCs w:val="16"/>
      </w:rPr>
      <w:t>/201</w:t>
    </w:r>
    <w:r w:rsidR="00D07778">
      <w:rPr>
        <w:rFonts w:ascii="Maiandra GD" w:hAnsi="Maiandra GD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8A" w:rsidRDefault="00FC658A">
      <w:r>
        <w:separator/>
      </w:r>
    </w:p>
  </w:footnote>
  <w:footnote w:type="continuationSeparator" w:id="0">
    <w:p w:rsidR="00FC658A" w:rsidRDefault="00FC6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F6" w:rsidRPr="00CF6712" w:rsidRDefault="00AD77F6" w:rsidP="00CF6712">
    <w:pPr>
      <w:pStyle w:val="En-tte"/>
      <w:pBdr>
        <w:bottom w:val="single" w:sz="4" w:space="1" w:color="auto"/>
      </w:pBdr>
      <w:tabs>
        <w:tab w:val="clear" w:pos="9072"/>
        <w:tab w:val="right" w:pos="15735"/>
      </w:tabs>
      <w:rPr>
        <w:rFonts w:ascii="Maiandra GD" w:hAnsi="Maiandra GD"/>
        <w:sz w:val="16"/>
        <w:szCs w:val="14"/>
      </w:rPr>
    </w:pPr>
    <w:r w:rsidRPr="00CF6712">
      <w:rPr>
        <w:rFonts w:ascii="Maiandra GD" w:hAnsi="Maiandra GD"/>
        <w:sz w:val="16"/>
        <w:szCs w:val="14"/>
      </w:rPr>
      <w:t>Equipe Pédagogique</w:t>
    </w:r>
    <w:r w:rsidRPr="00CF6712">
      <w:rPr>
        <w:rFonts w:ascii="Maiandra GD" w:hAnsi="Maiandra GD"/>
        <w:sz w:val="16"/>
        <w:szCs w:val="14"/>
      </w:rPr>
      <w:tab/>
    </w:r>
    <w:r w:rsidRPr="00CF6712">
      <w:rPr>
        <w:rFonts w:ascii="Maiandra GD" w:hAnsi="Maiandra GD"/>
        <w:sz w:val="16"/>
        <w:szCs w:val="14"/>
      </w:rPr>
      <w:tab/>
      <w:t>Education Physique et sportive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4501"/>
    <w:multiLevelType w:val="hybridMultilevel"/>
    <w:tmpl w:val="D3D64E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1675C"/>
    <w:multiLevelType w:val="hybridMultilevel"/>
    <w:tmpl w:val="1C16C334"/>
    <w:lvl w:ilvl="0" w:tplc="8B6E7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665FF7"/>
    <w:multiLevelType w:val="hybridMultilevel"/>
    <w:tmpl w:val="9C2E17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173"/>
    <w:rsid w:val="00040558"/>
    <w:rsid w:val="000E568E"/>
    <w:rsid w:val="001268D8"/>
    <w:rsid w:val="001D28E5"/>
    <w:rsid w:val="002247B2"/>
    <w:rsid w:val="00252C85"/>
    <w:rsid w:val="00273E25"/>
    <w:rsid w:val="002B56B1"/>
    <w:rsid w:val="00302E5E"/>
    <w:rsid w:val="003176DB"/>
    <w:rsid w:val="003358A6"/>
    <w:rsid w:val="00367D8B"/>
    <w:rsid w:val="00380ABB"/>
    <w:rsid w:val="00393E5D"/>
    <w:rsid w:val="003D36FF"/>
    <w:rsid w:val="0041301E"/>
    <w:rsid w:val="00446FA4"/>
    <w:rsid w:val="00456607"/>
    <w:rsid w:val="004A1369"/>
    <w:rsid w:val="004E3567"/>
    <w:rsid w:val="0055774D"/>
    <w:rsid w:val="005A7D94"/>
    <w:rsid w:val="005E3625"/>
    <w:rsid w:val="00601E9C"/>
    <w:rsid w:val="0065056F"/>
    <w:rsid w:val="0065798F"/>
    <w:rsid w:val="006C4202"/>
    <w:rsid w:val="006D4F35"/>
    <w:rsid w:val="006D7B0C"/>
    <w:rsid w:val="00714B8F"/>
    <w:rsid w:val="007741C8"/>
    <w:rsid w:val="0084089F"/>
    <w:rsid w:val="00893330"/>
    <w:rsid w:val="008A6E04"/>
    <w:rsid w:val="008B2D9D"/>
    <w:rsid w:val="008B7937"/>
    <w:rsid w:val="008D4764"/>
    <w:rsid w:val="008E4203"/>
    <w:rsid w:val="00924F52"/>
    <w:rsid w:val="009516D9"/>
    <w:rsid w:val="00966747"/>
    <w:rsid w:val="009B605A"/>
    <w:rsid w:val="009C007E"/>
    <w:rsid w:val="009F19C8"/>
    <w:rsid w:val="00A033FA"/>
    <w:rsid w:val="00A30F37"/>
    <w:rsid w:val="00A35173"/>
    <w:rsid w:val="00A67BFD"/>
    <w:rsid w:val="00AD77F6"/>
    <w:rsid w:val="00B03D7F"/>
    <w:rsid w:val="00BA25C5"/>
    <w:rsid w:val="00BA4A45"/>
    <w:rsid w:val="00BD64E5"/>
    <w:rsid w:val="00C44C72"/>
    <w:rsid w:val="00CD485F"/>
    <w:rsid w:val="00CD5A8B"/>
    <w:rsid w:val="00CF6712"/>
    <w:rsid w:val="00D07778"/>
    <w:rsid w:val="00D978B0"/>
    <w:rsid w:val="00DD3232"/>
    <w:rsid w:val="00EC5110"/>
    <w:rsid w:val="00EC5A10"/>
    <w:rsid w:val="00ED2694"/>
    <w:rsid w:val="00EE4B34"/>
    <w:rsid w:val="00EF6A72"/>
    <w:rsid w:val="00F27B84"/>
    <w:rsid w:val="00F472EF"/>
    <w:rsid w:val="00F608F3"/>
    <w:rsid w:val="00F94F07"/>
    <w:rsid w:val="00FC658A"/>
    <w:rsid w:val="00FE06CE"/>
    <w:rsid w:val="00FE53C7"/>
    <w:rsid w:val="00FF1274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6F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35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14B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4B8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2nde</vt:lpstr>
    </vt:vector>
  </TitlesOfParts>
  <Company>HP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2nde</dc:title>
  <dc:creator>THOMAS Vincent</dc:creator>
  <cp:lastModifiedBy>Vincent Fixe</cp:lastModifiedBy>
  <cp:revision>4</cp:revision>
  <cp:lastPrinted>2012-10-18T15:50:00Z</cp:lastPrinted>
  <dcterms:created xsi:type="dcterms:W3CDTF">2012-09-03T19:50:00Z</dcterms:created>
  <dcterms:modified xsi:type="dcterms:W3CDTF">2012-10-18T15:50:00Z</dcterms:modified>
</cp:coreProperties>
</file>