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70D" w:rsidRPr="00E60F38" w:rsidRDefault="0003070D">
      <w:pPr>
        <w:rPr>
          <w:rFonts w:ascii="Arial" w:hAnsi="Arial" w:cs="Arial"/>
          <w:sz w:val="2"/>
        </w:rPr>
      </w:pPr>
    </w:p>
    <w:tbl>
      <w:tblPr>
        <w:tblW w:w="11035" w:type="dxa"/>
        <w:jc w:val="center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035"/>
      </w:tblGrid>
      <w:tr w:rsidR="0003070D" w:rsidTr="008C5E20">
        <w:trPr>
          <w:trHeight w:val="693"/>
          <w:jc w:val="center"/>
        </w:trPr>
        <w:tc>
          <w:tcPr>
            <w:tcW w:w="11035" w:type="dxa"/>
            <w:shd w:val="clear" w:color="auto" w:fill="92D050"/>
            <w:vAlign w:val="center"/>
          </w:tcPr>
          <w:p w:rsidR="0003070D" w:rsidRDefault="0003070D">
            <w:pPr>
              <w:pStyle w:val="Titre6"/>
            </w:pPr>
            <w:r>
              <w:t>ACADEMIE D'AMIENS</w:t>
            </w:r>
          </w:p>
          <w:p w:rsidR="0003070D" w:rsidRDefault="00764D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PROJET DE PROTOCOLE</w:t>
            </w:r>
            <w:r w:rsidR="0003070D">
              <w:rPr>
                <w:rFonts w:ascii="Arial" w:hAnsi="Arial" w:cs="Arial"/>
                <w:b/>
                <w:bCs/>
                <w:sz w:val="28"/>
              </w:rPr>
              <w:t xml:space="preserve"> D'EVALUATION EN CCF</w:t>
            </w:r>
            <w:r w:rsidR="00D41C89">
              <w:rPr>
                <w:rFonts w:ascii="Arial" w:hAnsi="Arial" w:cs="Arial"/>
                <w:b/>
                <w:bCs/>
                <w:sz w:val="28"/>
              </w:rPr>
              <w:t xml:space="preserve"> SESSION 2013</w:t>
            </w:r>
          </w:p>
        </w:tc>
      </w:tr>
    </w:tbl>
    <w:p w:rsidR="0003070D" w:rsidRPr="00016267" w:rsidRDefault="0003070D">
      <w:pPr>
        <w:rPr>
          <w:rFonts w:ascii="Arial" w:hAnsi="Arial" w:cs="Arial"/>
          <w:sz w:val="14"/>
        </w:rPr>
      </w:pPr>
    </w:p>
    <w:tbl>
      <w:tblPr>
        <w:tblW w:w="11030" w:type="dxa"/>
        <w:jc w:val="center"/>
        <w:tblInd w:w="-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03"/>
        <w:gridCol w:w="470"/>
        <w:gridCol w:w="469"/>
        <w:gridCol w:w="942"/>
        <w:gridCol w:w="4855"/>
        <w:gridCol w:w="3191"/>
      </w:tblGrid>
      <w:tr w:rsidR="0003070D" w:rsidTr="003E4A06">
        <w:trPr>
          <w:cantSplit/>
          <w:trHeight w:val="467"/>
          <w:jc w:val="center"/>
        </w:trPr>
        <w:tc>
          <w:tcPr>
            <w:tcW w:w="2984" w:type="dxa"/>
            <w:gridSpan w:val="4"/>
            <w:vMerge w:val="restart"/>
            <w:vAlign w:val="center"/>
          </w:tcPr>
          <w:p w:rsidR="0003070D" w:rsidRPr="00CE32D2" w:rsidRDefault="0003070D" w:rsidP="003E4A0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ETABLISSEMENT</w:t>
            </w:r>
          </w:p>
        </w:tc>
        <w:tc>
          <w:tcPr>
            <w:tcW w:w="4855" w:type="dxa"/>
            <w:vMerge w:val="restart"/>
            <w:tcBorders>
              <w:bottom w:val="dotted" w:sz="4" w:space="0" w:color="auto"/>
            </w:tcBorders>
            <w:shd w:val="clear" w:color="auto" w:fill="A6A6A6" w:themeFill="background1" w:themeFillShade="A6"/>
            <w:vAlign w:val="center"/>
          </w:tcPr>
          <w:p w:rsidR="0003070D" w:rsidRPr="003E4A06" w:rsidRDefault="003E4A06" w:rsidP="003E4A06">
            <w:pPr>
              <w:pStyle w:val="Sansinterligne"/>
              <w:jc w:val="center"/>
              <w:rPr>
                <w:b/>
              </w:rPr>
            </w:pPr>
            <w:r w:rsidRPr="003E4A06">
              <w:rPr>
                <w:rFonts w:ascii="Arial" w:hAnsi="Arial" w:cs="Arial"/>
                <w:b/>
              </w:rPr>
              <w:t>Lycée de Métiers Romain ROLLAND</w:t>
            </w:r>
          </w:p>
        </w:tc>
        <w:tc>
          <w:tcPr>
            <w:tcW w:w="3191" w:type="dxa"/>
            <w:tcBorders>
              <w:bottom w:val="dotted" w:sz="4" w:space="0" w:color="auto"/>
            </w:tcBorders>
            <w:vAlign w:val="center"/>
          </w:tcPr>
          <w:p w:rsidR="0003070D" w:rsidRDefault="0003070D" w:rsidP="003E4A06">
            <w:pPr>
              <w:jc w:val="center"/>
              <w:rPr>
                <w:rFonts w:ascii="Arial" w:hAnsi="Arial" w:cs="Arial"/>
                <w:b/>
                <w:bCs/>
                <w:sz w:val="8"/>
              </w:rPr>
            </w:pPr>
          </w:p>
          <w:p w:rsidR="0003070D" w:rsidRDefault="00CE32D2" w:rsidP="003E4A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CAH DU</w:t>
            </w:r>
          </w:p>
        </w:tc>
      </w:tr>
      <w:tr w:rsidR="0003070D" w:rsidTr="003E4A06">
        <w:trPr>
          <w:cantSplit/>
          <w:trHeight w:val="139"/>
          <w:jc w:val="center"/>
        </w:trPr>
        <w:tc>
          <w:tcPr>
            <w:tcW w:w="2984" w:type="dxa"/>
            <w:gridSpan w:val="4"/>
            <w:vMerge/>
            <w:vAlign w:val="center"/>
          </w:tcPr>
          <w:p w:rsidR="0003070D" w:rsidRDefault="0003070D" w:rsidP="003E4A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55" w:type="dxa"/>
            <w:vMerge/>
            <w:shd w:val="clear" w:color="auto" w:fill="A6A6A6" w:themeFill="background1" w:themeFillShade="A6"/>
            <w:vAlign w:val="center"/>
          </w:tcPr>
          <w:p w:rsidR="0003070D" w:rsidRDefault="0003070D" w:rsidP="003E4A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91" w:type="dxa"/>
            <w:tcBorders>
              <w:top w:val="dotted" w:sz="4" w:space="0" w:color="auto"/>
            </w:tcBorders>
            <w:vAlign w:val="center"/>
          </w:tcPr>
          <w:p w:rsidR="0003070D" w:rsidRDefault="00D41C89" w:rsidP="003E4A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CE32D2">
              <w:rPr>
                <w:rFonts w:ascii="Arial" w:hAnsi="Arial" w:cs="Arial"/>
              </w:rPr>
              <w:t xml:space="preserve"> </w:t>
            </w:r>
            <w:r w:rsidR="007B678A">
              <w:rPr>
                <w:rFonts w:ascii="Arial" w:hAnsi="Arial" w:cs="Arial"/>
              </w:rPr>
              <w:t>octobre 20</w:t>
            </w:r>
            <w:r w:rsidR="009301F3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2</w:t>
            </w:r>
          </w:p>
        </w:tc>
      </w:tr>
      <w:tr w:rsidR="00CE32D2" w:rsidTr="003E4A06">
        <w:trPr>
          <w:cantSplit/>
          <w:trHeight w:val="276"/>
          <w:jc w:val="center"/>
        </w:trPr>
        <w:tc>
          <w:tcPr>
            <w:tcW w:w="2984" w:type="dxa"/>
            <w:gridSpan w:val="4"/>
            <w:vAlign w:val="center"/>
          </w:tcPr>
          <w:p w:rsidR="00CE32D2" w:rsidRDefault="00CE32D2" w:rsidP="003E4A06">
            <w:pPr>
              <w:pStyle w:val="Titre5"/>
            </w:pPr>
            <w:r>
              <w:t>DEPARTEMENT</w:t>
            </w:r>
          </w:p>
        </w:tc>
        <w:tc>
          <w:tcPr>
            <w:tcW w:w="4855" w:type="dxa"/>
            <w:vMerge w:val="restart"/>
            <w:vAlign w:val="center"/>
          </w:tcPr>
          <w:p w:rsidR="00CE32D2" w:rsidRDefault="003E4A06" w:rsidP="003E4A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AMIENS</w:t>
            </w:r>
          </w:p>
        </w:tc>
        <w:tc>
          <w:tcPr>
            <w:tcW w:w="3191" w:type="dxa"/>
            <w:vMerge w:val="restart"/>
            <w:vAlign w:val="center"/>
          </w:tcPr>
          <w:p w:rsidR="00CE32D2" w:rsidRDefault="00CE32D2" w:rsidP="003E4A0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CONFORME</w:t>
            </w:r>
          </w:p>
          <w:p w:rsidR="00CE32D2" w:rsidRPr="00CE32D2" w:rsidRDefault="00CE32D2" w:rsidP="003E4A06">
            <w:pPr>
              <w:jc w:val="center"/>
              <w:rPr>
                <w:rFonts w:ascii="Arial" w:hAnsi="Arial" w:cs="Arial"/>
                <w:sz w:val="10"/>
              </w:rPr>
            </w:pPr>
          </w:p>
          <w:p w:rsidR="00CE32D2" w:rsidRDefault="00CE32D2" w:rsidP="003E4A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NON CONFORME</w:t>
            </w:r>
          </w:p>
        </w:tc>
      </w:tr>
      <w:tr w:rsidR="00CE32D2" w:rsidTr="003E4A06">
        <w:trPr>
          <w:cantSplit/>
          <w:trHeight w:val="276"/>
          <w:jc w:val="center"/>
        </w:trPr>
        <w:tc>
          <w:tcPr>
            <w:tcW w:w="1103" w:type="dxa"/>
            <w:vAlign w:val="center"/>
          </w:tcPr>
          <w:p w:rsidR="00CE32D2" w:rsidRDefault="00CE32D2" w:rsidP="003E4A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39" w:type="dxa"/>
            <w:gridSpan w:val="2"/>
            <w:vAlign w:val="center"/>
          </w:tcPr>
          <w:p w:rsidR="00CE32D2" w:rsidRDefault="00CE32D2" w:rsidP="003E4A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42" w:type="dxa"/>
            <w:vAlign w:val="center"/>
          </w:tcPr>
          <w:p w:rsidR="00CE32D2" w:rsidRDefault="00CE32D2" w:rsidP="003E4A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</w:t>
            </w:r>
          </w:p>
        </w:tc>
        <w:tc>
          <w:tcPr>
            <w:tcW w:w="4855" w:type="dxa"/>
            <w:vMerge/>
            <w:vAlign w:val="center"/>
          </w:tcPr>
          <w:p w:rsidR="00CE32D2" w:rsidRDefault="00CE32D2" w:rsidP="003E4A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91" w:type="dxa"/>
            <w:vMerge/>
            <w:vAlign w:val="center"/>
          </w:tcPr>
          <w:p w:rsidR="00CE32D2" w:rsidRDefault="00CE32D2" w:rsidP="003E4A0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CE32D2" w:rsidTr="003E4A06">
        <w:trPr>
          <w:cantSplit/>
          <w:trHeight w:val="276"/>
          <w:jc w:val="center"/>
        </w:trPr>
        <w:tc>
          <w:tcPr>
            <w:tcW w:w="1573" w:type="dxa"/>
            <w:gridSpan w:val="2"/>
            <w:vAlign w:val="center"/>
          </w:tcPr>
          <w:p w:rsidR="00CE32D2" w:rsidRPr="00CE32D2" w:rsidRDefault="00CE32D2" w:rsidP="003E4A06">
            <w:pPr>
              <w:jc w:val="center"/>
              <w:rPr>
                <w:rFonts w:ascii="Arial" w:hAnsi="Arial" w:cs="Arial"/>
                <w:b/>
              </w:rPr>
            </w:pPr>
            <w:r w:rsidRPr="00CE32D2">
              <w:rPr>
                <w:rFonts w:ascii="Arial" w:hAnsi="Arial" w:cs="Arial"/>
                <w:b/>
              </w:rPr>
              <w:t>PUBLIC</w:t>
            </w:r>
          </w:p>
        </w:tc>
        <w:tc>
          <w:tcPr>
            <w:tcW w:w="1411" w:type="dxa"/>
            <w:gridSpan w:val="2"/>
            <w:vAlign w:val="center"/>
          </w:tcPr>
          <w:p w:rsidR="00CE32D2" w:rsidRPr="00CE32D2" w:rsidRDefault="00CE32D2" w:rsidP="003E4A0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55" w:type="dxa"/>
            <w:vMerge/>
            <w:vAlign w:val="center"/>
          </w:tcPr>
          <w:p w:rsidR="00CE32D2" w:rsidRDefault="00CE32D2" w:rsidP="003E4A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91" w:type="dxa"/>
            <w:vMerge/>
            <w:vAlign w:val="center"/>
          </w:tcPr>
          <w:p w:rsidR="00CE32D2" w:rsidRDefault="00CE32D2" w:rsidP="003E4A06">
            <w:pPr>
              <w:jc w:val="center"/>
              <w:rPr>
                <w:rFonts w:ascii="Arial" w:hAnsi="Arial" w:cs="Arial"/>
              </w:rPr>
            </w:pPr>
          </w:p>
        </w:tc>
      </w:tr>
    </w:tbl>
    <w:p w:rsidR="00236049" w:rsidRPr="00016267" w:rsidRDefault="00236049">
      <w:pPr>
        <w:rPr>
          <w:rFonts w:ascii="Arial" w:hAnsi="Arial" w:cs="Arial"/>
          <w:sz w:val="14"/>
        </w:rPr>
      </w:pPr>
    </w:p>
    <w:tbl>
      <w:tblPr>
        <w:tblW w:w="11057" w:type="dxa"/>
        <w:tblInd w:w="-21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1057"/>
      </w:tblGrid>
      <w:tr w:rsidR="00846199" w:rsidTr="00846199">
        <w:trPr>
          <w:trHeight w:val="215"/>
        </w:trPr>
        <w:tc>
          <w:tcPr>
            <w:tcW w:w="11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199" w:rsidRDefault="00846199" w:rsidP="00336D23">
            <w:pPr>
              <w:tabs>
                <w:tab w:val="left" w:pos="7200"/>
              </w:tabs>
              <w:rPr>
                <w:rFonts w:ascii="Arial" w:hAnsi="Arial" w:cs="Arial"/>
                <w:b/>
                <w:sz w:val="22"/>
              </w:rPr>
            </w:pPr>
            <w:r w:rsidRPr="00236049">
              <w:rPr>
                <w:rFonts w:ascii="Arial" w:hAnsi="Arial" w:cs="Arial"/>
                <w:b/>
              </w:rPr>
              <w:t>Nom et mail du coordonateur :</w:t>
            </w:r>
            <w:r w:rsidR="003E4A06">
              <w:rPr>
                <w:rFonts w:ascii="Arial" w:hAnsi="Arial" w:cs="Arial"/>
                <w:b/>
              </w:rPr>
              <w:t xml:space="preserve"> THOMAS Vincent         vincent.thomas@ac-amiens.fr</w:t>
            </w:r>
          </w:p>
        </w:tc>
      </w:tr>
      <w:tr w:rsidR="00846199" w:rsidTr="00016267">
        <w:trPr>
          <w:trHeight w:val="2240"/>
        </w:trPr>
        <w:tc>
          <w:tcPr>
            <w:tcW w:w="11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368C" w:rsidRDefault="00236049" w:rsidP="000D368C">
            <w:pPr>
              <w:tabs>
                <w:tab w:val="left" w:pos="7200"/>
              </w:tabs>
              <w:jc w:val="both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O</w:t>
            </w:r>
            <w:r w:rsidR="00846199">
              <w:rPr>
                <w:rFonts w:ascii="Arial" w:hAnsi="Arial" w:cs="Arial"/>
                <w:b/>
                <w:sz w:val="22"/>
              </w:rPr>
              <w:t>bservations éventuelles :</w:t>
            </w:r>
          </w:p>
          <w:p w:rsidR="000D368C" w:rsidRDefault="000D368C" w:rsidP="000D368C">
            <w:pPr>
              <w:numPr>
                <w:ilvl w:val="0"/>
                <w:numId w:val="3"/>
              </w:numPr>
              <w:tabs>
                <w:tab w:val="left" w:pos="640"/>
              </w:tabs>
              <w:jc w:val="both"/>
              <w:rPr>
                <w:rFonts w:ascii="Arial" w:hAnsi="Arial" w:cs="Arial"/>
                <w:b/>
                <w:sz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u w:val="single"/>
              </w:rPr>
              <w:t xml:space="preserve">Poursuite du projet </w:t>
            </w:r>
            <w:r w:rsidRPr="00743B52">
              <w:rPr>
                <w:rFonts w:ascii="Arial" w:hAnsi="Arial" w:cs="Arial"/>
                <w:b/>
                <w:sz w:val="22"/>
                <w:u w:val="single"/>
              </w:rPr>
              <w:t>local d’accueil des 2</w:t>
            </w:r>
            <w:r w:rsidRPr="00743B52">
              <w:rPr>
                <w:rFonts w:ascii="Arial" w:hAnsi="Arial" w:cs="Arial"/>
                <w:b/>
                <w:sz w:val="22"/>
                <w:u w:val="single"/>
                <w:vertAlign w:val="superscript"/>
              </w:rPr>
              <w:t>nde</w:t>
            </w:r>
            <w:r w:rsidRPr="00743B52">
              <w:rPr>
                <w:rFonts w:ascii="Arial" w:hAnsi="Arial" w:cs="Arial"/>
                <w:b/>
                <w:sz w:val="22"/>
                <w:u w:val="single"/>
              </w:rPr>
              <w:t xml:space="preserve"> pro et Cap1</w:t>
            </w:r>
          </w:p>
          <w:p w:rsidR="000D368C" w:rsidRPr="00743B52" w:rsidRDefault="000D368C" w:rsidP="000D368C">
            <w:pPr>
              <w:tabs>
                <w:tab w:val="left" w:pos="7200"/>
              </w:tabs>
              <w:jc w:val="both"/>
              <w:rPr>
                <w:rFonts w:ascii="Arial" w:hAnsi="Arial" w:cs="Arial"/>
                <w:sz w:val="22"/>
              </w:rPr>
            </w:pPr>
            <w:r w:rsidRPr="00743B52">
              <w:rPr>
                <w:rFonts w:ascii="Arial" w:hAnsi="Arial" w:cs="Arial"/>
                <w:sz w:val="22"/>
              </w:rPr>
              <w:t xml:space="preserve">avec rotation sur 8 </w:t>
            </w:r>
            <w:proofErr w:type="spellStart"/>
            <w:r w:rsidRPr="00743B52">
              <w:rPr>
                <w:rFonts w:ascii="Arial" w:hAnsi="Arial" w:cs="Arial"/>
                <w:sz w:val="22"/>
              </w:rPr>
              <w:t>apsa</w:t>
            </w:r>
            <w:proofErr w:type="spellEnd"/>
            <w:r w:rsidRPr="00743B52">
              <w:rPr>
                <w:rFonts w:ascii="Arial" w:hAnsi="Arial" w:cs="Arial"/>
                <w:sz w:val="22"/>
              </w:rPr>
              <w:t xml:space="preserve"> (cp1</w:t>
            </w:r>
            <w:proofErr w:type="gramStart"/>
            <w:r w:rsidRPr="00743B52">
              <w:rPr>
                <w:rFonts w:ascii="Arial" w:hAnsi="Arial" w:cs="Arial"/>
                <w:sz w:val="22"/>
              </w:rPr>
              <w:t>,2,3,5</w:t>
            </w:r>
            <w:proofErr w:type="gramEnd"/>
            <w:r w:rsidRPr="00743B52">
              <w:rPr>
                <w:rFonts w:ascii="Arial" w:hAnsi="Arial" w:cs="Arial"/>
                <w:sz w:val="22"/>
              </w:rPr>
              <w:t>) sur le 1</w:t>
            </w:r>
            <w:r w:rsidRPr="00743B52">
              <w:rPr>
                <w:rFonts w:ascii="Arial" w:hAnsi="Arial" w:cs="Arial"/>
                <w:sz w:val="22"/>
                <w:vertAlign w:val="superscript"/>
              </w:rPr>
              <w:t>er</w:t>
            </w:r>
            <w:r w:rsidRPr="00743B52">
              <w:rPr>
                <w:rFonts w:ascii="Arial" w:hAnsi="Arial" w:cs="Arial"/>
                <w:sz w:val="22"/>
              </w:rPr>
              <w:t xml:space="preserve"> cycle en vue d’une évaluation formative (bulletin et dossier scolaire) basée uniquement sur l’acquisition de compétences méthodologiques et sociales. Ensuite les 2</w:t>
            </w:r>
            <w:r w:rsidRPr="00743B52">
              <w:rPr>
                <w:rFonts w:ascii="Arial" w:hAnsi="Arial" w:cs="Arial"/>
                <w:sz w:val="22"/>
                <w:vertAlign w:val="superscript"/>
              </w:rPr>
              <w:t>ème</w:t>
            </w:r>
            <w:r>
              <w:rPr>
                <w:rFonts w:ascii="Arial" w:hAnsi="Arial" w:cs="Arial"/>
                <w:sz w:val="22"/>
              </w:rPr>
              <w:t xml:space="preserve"> et 3</w:t>
            </w:r>
            <w:r w:rsidRPr="00743B52">
              <w:rPr>
                <w:rFonts w:ascii="Arial" w:hAnsi="Arial" w:cs="Arial"/>
                <w:sz w:val="22"/>
                <w:vertAlign w:val="superscript"/>
              </w:rPr>
              <w:t>ème</w:t>
            </w:r>
            <w:r w:rsidRPr="00743B52">
              <w:rPr>
                <w:rFonts w:ascii="Arial" w:hAnsi="Arial" w:cs="Arial"/>
                <w:sz w:val="22"/>
              </w:rPr>
              <w:t xml:space="preserve"> cycles sont 2 CP4 donnant lieu à certification pour l’UC1 (moyenne des 2 notes).</w:t>
            </w:r>
          </w:p>
          <w:p w:rsidR="000D368C" w:rsidRDefault="000D368C" w:rsidP="000D368C">
            <w:pPr>
              <w:numPr>
                <w:ilvl w:val="0"/>
                <w:numId w:val="3"/>
              </w:numPr>
              <w:tabs>
                <w:tab w:val="left" w:pos="640"/>
              </w:tabs>
              <w:jc w:val="both"/>
              <w:rPr>
                <w:rFonts w:ascii="Arial" w:hAnsi="Arial" w:cs="Arial"/>
                <w:b/>
                <w:sz w:val="22"/>
                <w:u w:val="single"/>
              </w:rPr>
            </w:pPr>
            <w:r w:rsidRPr="00743B52">
              <w:rPr>
                <w:rFonts w:ascii="Arial" w:hAnsi="Arial" w:cs="Arial"/>
                <w:b/>
                <w:sz w:val="22"/>
                <w:u w:val="single"/>
              </w:rPr>
              <w:t>En 1</w:t>
            </w:r>
            <w:r w:rsidRPr="00743B52">
              <w:rPr>
                <w:rFonts w:ascii="Arial" w:hAnsi="Arial" w:cs="Arial"/>
                <w:b/>
                <w:sz w:val="22"/>
                <w:u w:val="single"/>
                <w:vertAlign w:val="superscript"/>
              </w:rPr>
              <w:t>ère</w:t>
            </w:r>
            <w:r w:rsidRPr="00743B52">
              <w:rPr>
                <w:rFonts w:ascii="Arial" w:hAnsi="Arial" w:cs="Arial"/>
                <w:b/>
                <w:sz w:val="22"/>
                <w:u w:val="single"/>
              </w:rPr>
              <w:t xml:space="preserve">  et en Cap2</w:t>
            </w:r>
          </w:p>
          <w:p w:rsidR="000D368C" w:rsidRPr="00743B52" w:rsidRDefault="000D368C" w:rsidP="000D368C">
            <w:pPr>
              <w:tabs>
                <w:tab w:val="left" w:pos="7200"/>
              </w:tabs>
              <w:jc w:val="both"/>
              <w:rPr>
                <w:rFonts w:ascii="Arial" w:hAnsi="Arial" w:cs="Arial"/>
                <w:sz w:val="22"/>
              </w:rPr>
            </w:pPr>
            <w:r w:rsidRPr="00743B52">
              <w:rPr>
                <w:rFonts w:ascii="Arial" w:hAnsi="Arial" w:cs="Arial"/>
                <w:sz w:val="22"/>
              </w:rPr>
              <w:t>l’UC2 et l’UC3 de l’examen seront les 2 meilleures notes des 3 cycles de l’année sans CP4 (que CP1</w:t>
            </w:r>
            <w:proofErr w:type="gramStart"/>
            <w:r w:rsidRPr="00743B52">
              <w:rPr>
                <w:rFonts w:ascii="Arial" w:hAnsi="Arial" w:cs="Arial"/>
                <w:sz w:val="22"/>
              </w:rPr>
              <w:t>,2,3,5</w:t>
            </w:r>
            <w:proofErr w:type="gramEnd"/>
            <w:r w:rsidRPr="00743B52">
              <w:rPr>
                <w:rFonts w:ascii="Arial" w:hAnsi="Arial" w:cs="Arial"/>
                <w:sz w:val="22"/>
              </w:rPr>
              <w:t>).</w:t>
            </w:r>
          </w:p>
          <w:p w:rsidR="00846199" w:rsidRPr="000D368C" w:rsidRDefault="000D368C" w:rsidP="000D368C">
            <w:pPr>
              <w:pStyle w:val="Paragraphedeliste"/>
              <w:numPr>
                <w:ilvl w:val="0"/>
                <w:numId w:val="3"/>
              </w:numPr>
              <w:tabs>
                <w:tab w:val="left" w:pos="7200"/>
              </w:tabs>
              <w:rPr>
                <w:rFonts w:ascii="Arial" w:hAnsi="Arial" w:cs="Arial"/>
                <w:b/>
                <w:sz w:val="22"/>
              </w:rPr>
            </w:pPr>
            <w:r w:rsidRPr="000D368C">
              <w:rPr>
                <w:rFonts w:ascii="Arial" w:hAnsi="Arial" w:cs="Arial"/>
                <w:b/>
                <w:sz w:val="22"/>
                <w:u w:val="single"/>
              </w:rPr>
              <w:t>En Tale</w:t>
            </w:r>
            <w:r w:rsidRPr="000D368C">
              <w:rPr>
                <w:rFonts w:ascii="Arial" w:hAnsi="Arial" w:cs="Arial"/>
                <w:sz w:val="22"/>
              </w:rPr>
              <w:t>, 3 cycles, 3UC, dans 3 CP différentes (CP 1</w:t>
            </w:r>
            <w:proofErr w:type="gramStart"/>
            <w:r w:rsidRPr="000D368C">
              <w:rPr>
                <w:rFonts w:ascii="Arial" w:hAnsi="Arial" w:cs="Arial"/>
                <w:sz w:val="22"/>
              </w:rPr>
              <w:t>,2,3,4,5</w:t>
            </w:r>
            <w:proofErr w:type="gramEnd"/>
            <w:r w:rsidRPr="000D368C">
              <w:rPr>
                <w:rFonts w:ascii="Arial" w:hAnsi="Arial" w:cs="Arial"/>
                <w:sz w:val="22"/>
              </w:rPr>
              <w:t>)</w:t>
            </w:r>
          </w:p>
        </w:tc>
      </w:tr>
      <w:tr w:rsidR="00846199" w:rsidTr="00846199">
        <w:trPr>
          <w:trHeight w:val="60"/>
        </w:trPr>
        <w:tc>
          <w:tcPr>
            <w:tcW w:w="110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236049" w:rsidRDefault="00236049" w:rsidP="00336D23">
            <w:pPr>
              <w:tabs>
                <w:tab w:val="left" w:pos="7200"/>
              </w:tabs>
              <w:rPr>
                <w:rFonts w:ascii="Arial" w:hAnsi="Arial" w:cs="Arial"/>
                <w:b/>
                <w:sz w:val="10"/>
              </w:rPr>
            </w:pPr>
          </w:p>
        </w:tc>
      </w:tr>
      <w:tr w:rsidR="00846199" w:rsidTr="00846199">
        <w:trPr>
          <w:trHeight w:val="1776"/>
        </w:trPr>
        <w:tc>
          <w:tcPr>
            <w:tcW w:w="11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199" w:rsidRPr="00034734" w:rsidRDefault="00846199" w:rsidP="00336D23">
            <w:pPr>
              <w:tabs>
                <w:tab w:val="left" w:pos="7200"/>
              </w:tabs>
              <w:rPr>
                <w:rFonts w:ascii="Arial" w:hAnsi="Arial" w:cs="Arial"/>
                <w:b/>
                <w:sz w:val="4"/>
              </w:rPr>
            </w:pPr>
          </w:p>
          <w:p w:rsidR="00846199" w:rsidRPr="00764D58" w:rsidRDefault="00764D58" w:rsidP="00764D58">
            <w:pPr>
              <w:pStyle w:val="Sansinterligne"/>
              <w:jc w:val="both"/>
              <w:rPr>
                <w:rFonts w:ascii="Calibri" w:hAnsi="Calibri" w:cs="Arial"/>
                <w:b/>
                <w:iCs/>
                <w:color w:val="7F7F7F"/>
                <w:sz w:val="16"/>
              </w:rPr>
            </w:pPr>
            <w:r>
              <w:rPr>
                <w:rFonts w:ascii="Calibri" w:hAnsi="Calibri" w:cs="Arial"/>
                <w:b/>
                <w:iCs/>
                <w:color w:val="7F7F7F"/>
                <w:sz w:val="16"/>
              </w:rPr>
              <w:t>« </w:t>
            </w:r>
            <w:r w:rsidR="00641D30" w:rsidRPr="00641D30">
              <w:rPr>
                <w:rFonts w:ascii="Calibri" w:hAnsi="Calibri" w:cs="Arial"/>
                <w:b/>
                <w:iCs/>
                <w:color w:val="7F7F7F"/>
                <w:sz w:val="16"/>
              </w:rPr>
              <w:t xml:space="preserve">Le document </w:t>
            </w:r>
            <w:r w:rsidR="00641D30">
              <w:rPr>
                <w:rFonts w:ascii="Calibri" w:hAnsi="Calibri" w:cs="Arial"/>
                <w:b/>
                <w:iCs/>
                <w:color w:val="7F7F7F"/>
                <w:sz w:val="16"/>
              </w:rPr>
              <w:t>(</w:t>
            </w:r>
            <w:r w:rsidR="00641D30" w:rsidRPr="00641D30">
              <w:rPr>
                <w:rFonts w:ascii="Calibri" w:hAnsi="Calibri" w:cs="Arial"/>
                <w:b/>
                <w:iCs/>
                <w:color w:val="7F7F7F"/>
                <w:sz w:val="16"/>
              </w:rPr>
              <w:t>projet a</w:t>
            </w:r>
            <w:r w:rsidR="00641D30">
              <w:rPr>
                <w:rFonts w:ascii="Calibri" w:hAnsi="Calibri" w:cs="Arial"/>
                <w:b/>
                <w:iCs/>
                <w:color w:val="7F7F7F"/>
                <w:sz w:val="16"/>
              </w:rPr>
              <w:t>nnuel de protocole d'évaluation</w:t>
            </w:r>
            <w:r w:rsidR="00641D30" w:rsidRPr="00641D30">
              <w:rPr>
                <w:rFonts w:ascii="Calibri" w:hAnsi="Calibri" w:cs="Arial"/>
                <w:b/>
                <w:iCs/>
                <w:color w:val="7F7F7F"/>
                <w:sz w:val="16"/>
              </w:rPr>
              <w:t>)</w:t>
            </w:r>
            <w:r w:rsidR="00641D30">
              <w:rPr>
                <w:rFonts w:cs="Arial"/>
                <w:sz w:val="20"/>
                <w:szCs w:val="20"/>
              </w:rPr>
              <w:t xml:space="preserve"> </w:t>
            </w:r>
            <w:r w:rsidR="00641D30" w:rsidRPr="00641D30">
              <w:rPr>
                <w:rFonts w:ascii="Calibri" w:hAnsi="Calibri" w:cs="Arial"/>
                <w:b/>
                <w:iCs/>
                <w:color w:val="7F7F7F"/>
                <w:sz w:val="16"/>
              </w:rPr>
              <w:t>est adressé à la commission académique d'harmonisation et de proposition des notes. Après contrôle de conformité par ladite commission, le protocole est porté à la connaissance du conseil d'administration de l'établissement, des can</w:t>
            </w:r>
            <w:r w:rsidR="00641D30">
              <w:rPr>
                <w:rFonts w:ascii="Calibri" w:hAnsi="Calibri" w:cs="Arial"/>
                <w:b/>
                <w:iCs/>
                <w:color w:val="7F7F7F"/>
                <w:sz w:val="16"/>
              </w:rPr>
              <w:t>didats et de leurs familles</w:t>
            </w:r>
            <w:r w:rsidRPr="00764D58">
              <w:rPr>
                <w:rFonts w:ascii="Calibri" w:hAnsi="Calibri" w:cs="Arial"/>
                <w:b/>
                <w:iCs/>
                <w:color w:val="7F7F7F"/>
                <w:sz w:val="16"/>
              </w:rPr>
              <w:t>.</w:t>
            </w:r>
            <w:r>
              <w:rPr>
                <w:rFonts w:ascii="Calibri" w:hAnsi="Calibri" w:cs="Arial"/>
                <w:b/>
                <w:iCs/>
                <w:color w:val="7F7F7F"/>
                <w:sz w:val="16"/>
              </w:rPr>
              <w:t> »</w:t>
            </w:r>
            <w:r w:rsidRPr="00764D58">
              <w:rPr>
                <w:rFonts w:ascii="Calibri" w:hAnsi="Calibri" w:cs="Arial"/>
                <w:b/>
                <w:iCs/>
                <w:color w:val="7F7F7F"/>
                <w:sz w:val="16"/>
              </w:rPr>
              <w:t xml:space="preserve"> </w:t>
            </w:r>
            <w:r w:rsidR="00846199" w:rsidRPr="00764D58">
              <w:rPr>
                <w:rFonts w:ascii="Calibri" w:hAnsi="Calibri" w:cs="Arial"/>
                <w:b/>
                <w:iCs/>
                <w:color w:val="7F7F7F"/>
                <w:sz w:val="16"/>
              </w:rPr>
              <w:t xml:space="preserve"> Arrêtés</w:t>
            </w:r>
            <w:r w:rsidR="00641D30">
              <w:rPr>
                <w:rFonts w:ascii="Calibri" w:hAnsi="Calibri" w:cs="Arial"/>
                <w:b/>
                <w:iCs/>
                <w:color w:val="7F7F7F"/>
                <w:sz w:val="16"/>
              </w:rPr>
              <w:t xml:space="preserve"> du 21 /12 /11</w:t>
            </w:r>
            <w:r w:rsidRPr="00764D58">
              <w:rPr>
                <w:rFonts w:ascii="Calibri" w:hAnsi="Calibri" w:cs="Arial"/>
                <w:b/>
                <w:iCs/>
                <w:color w:val="7F7F7F"/>
                <w:sz w:val="16"/>
              </w:rPr>
              <w:t xml:space="preserve"> pour la voie générale et du 15/07/09 pour la voie professionnelle. </w:t>
            </w:r>
          </w:p>
          <w:p w:rsidR="00846199" w:rsidRPr="00764D58" w:rsidRDefault="00641D30" w:rsidP="00336D23">
            <w:pPr>
              <w:tabs>
                <w:tab w:val="left" w:pos="7200"/>
              </w:tabs>
              <w:jc w:val="both"/>
              <w:rPr>
                <w:rFonts w:ascii="Calibri" w:hAnsi="Calibri" w:cs="Arial"/>
                <w:b/>
                <w:color w:val="FF0000"/>
                <w:sz w:val="22"/>
              </w:rPr>
            </w:pPr>
            <w:r>
              <w:rPr>
                <w:rFonts w:ascii="Calibri" w:hAnsi="Calibri" w:cs="Arial"/>
                <w:b/>
                <w:iCs/>
                <w:color w:val="FF0000"/>
                <w:sz w:val="16"/>
              </w:rPr>
              <w:t>LE DOSSIER COMPLET DOIT PARVENIR AU SECRETARIAT DES IPR POUR LE 28 SEPTEMBRE 2012.</w:t>
            </w:r>
          </w:p>
          <w:p w:rsidR="00846199" w:rsidRPr="00764D58" w:rsidRDefault="00846199" w:rsidP="00336D23">
            <w:pPr>
              <w:tabs>
                <w:tab w:val="left" w:pos="7200"/>
              </w:tabs>
              <w:rPr>
                <w:rFonts w:ascii="Calibri" w:hAnsi="Calibri" w:cs="Arial"/>
                <w:b/>
                <w:sz w:val="8"/>
              </w:rPr>
            </w:pPr>
          </w:p>
          <w:p w:rsidR="00846199" w:rsidRPr="00236049" w:rsidRDefault="00CB343B" w:rsidP="00336D23">
            <w:pPr>
              <w:tabs>
                <w:tab w:val="left" w:pos="7200"/>
              </w:tabs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</w:rPr>
              <w:t>Le Chef d’Etablissement </w:t>
            </w:r>
            <w:proofErr w:type="gramStart"/>
            <w:r>
              <w:rPr>
                <w:rFonts w:ascii="Arial" w:hAnsi="Arial" w:cs="Arial"/>
                <w:b/>
              </w:rPr>
              <w:t>:  JEDNAK</w:t>
            </w:r>
            <w:proofErr w:type="gramEnd"/>
            <w:r>
              <w:rPr>
                <w:rFonts w:ascii="Arial" w:hAnsi="Arial" w:cs="Arial"/>
                <w:b/>
              </w:rPr>
              <w:t xml:space="preserve"> Fréderic</w:t>
            </w:r>
            <w:r w:rsidR="00764D58" w:rsidRPr="00236049">
              <w:rPr>
                <w:rFonts w:ascii="Calibri" w:hAnsi="Calibri" w:cs="Arial"/>
                <w:b/>
                <w:sz w:val="22"/>
              </w:rPr>
              <w:t xml:space="preserve">            </w:t>
            </w:r>
            <w:r w:rsidR="00764D58" w:rsidRPr="00236049">
              <w:rPr>
                <w:rFonts w:ascii="Arial" w:hAnsi="Arial" w:cs="Arial"/>
                <w:b/>
                <w:sz w:val="22"/>
              </w:rPr>
              <w:t xml:space="preserve">    </w:t>
            </w:r>
            <w:r w:rsidR="00846199" w:rsidRPr="00236049">
              <w:rPr>
                <w:rFonts w:ascii="Arial" w:hAnsi="Arial" w:cs="Arial"/>
                <w:b/>
                <w:sz w:val="22"/>
              </w:rPr>
              <w:t xml:space="preserve">à  </w:t>
            </w:r>
            <w:r>
              <w:rPr>
                <w:rFonts w:ascii="Arial" w:hAnsi="Arial" w:cs="Arial"/>
                <w:b/>
                <w:sz w:val="22"/>
              </w:rPr>
              <w:t>AMIENS</w:t>
            </w:r>
            <w:r w:rsidR="00764D58" w:rsidRPr="00236049">
              <w:rPr>
                <w:rFonts w:ascii="Arial" w:hAnsi="Arial" w:cs="Arial"/>
                <w:b/>
                <w:sz w:val="22"/>
              </w:rPr>
              <w:t xml:space="preserve">   </w:t>
            </w:r>
            <w:r w:rsidR="00846199" w:rsidRPr="00236049">
              <w:rPr>
                <w:rFonts w:ascii="Arial" w:hAnsi="Arial" w:cs="Arial"/>
                <w:b/>
                <w:sz w:val="22"/>
              </w:rPr>
              <w:t xml:space="preserve"> </w:t>
            </w:r>
            <w:r w:rsidR="00764D58" w:rsidRPr="00236049">
              <w:rPr>
                <w:rFonts w:ascii="Arial" w:hAnsi="Arial" w:cs="Arial"/>
                <w:b/>
                <w:sz w:val="22"/>
              </w:rPr>
              <w:t xml:space="preserve">     </w:t>
            </w:r>
            <w:r w:rsidR="00846199" w:rsidRPr="00236049">
              <w:rPr>
                <w:rFonts w:ascii="Arial" w:hAnsi="Arial" w:cs="Arial"/>
                <w:b/>
                <w:sz w:val="22"/>
              </w:rPr>
              <w:t xml:space="preserve">                         le   </w:t>
            </w:r>
            <w:r>
              <w:rPr>
                <w:rFonts w:ascii="Arial" w:hAnsi="Arial" w:cs="Arial"/>
                <w:b/>
                <w:sz w:val="22"/>
              </w:rPr>
              <w:t>27/09/</w:t>
            </w:r>
            <w:r w:rsidR="00D41C89">
              <w:rPr>
                <w:rFonts w:ascii="Arial" w:hAnsi="Arial" w:cs="Arial"/>
                <w:b/>
                <w:sz w:val="22"/>
              </w:rPr>
              <w:t>2012</w:t>
            </w:r>
            <w:r w:rsidR="00846199" w:rsidRPr="00236049">
              <w:rPr>
                <w:rFonts w:ascii="Arial" w:hAnsi="Arial" w:cs="Arial"/>
                <w:b/>
                <w:sz w:val="22"/>
              </w:rPr>
              <w:t xml:space="preserve"> </w:t>
            </w:r>
          </w:p>
          <w:p w:rsidR="00846199" w:rsidRPr="00236049" w:rsidRDefault="00846199" w:rsidP="00336D23">
            <w:pPr>
              <w:tabs>
                <w:tab w:val="left" w:pos="7200"/>
              </w:tabs>
              <w:rPr>
                <w:rFonts w:ascii="Arial" w:hAnsi="Arial" w:cs="Arial"/>
                <w:b/>
                <w:sz w:val="6"/>
              </w:rPr>
            </w:pPr>
          </w:p>
          <w:p w:rsidR="00846199" w:rsidRPr="00641D30" w:rsidRDefault="00764D58" w:rsidP="00764D58">
            <w:pPr>
              <w:pStyle w:val="Corpsdetexte2"/>
              <w:tabs>
                <w:tab w:val="left" w:pos="7200"/>
              </w:tabs>
              <w:jc w:val="left"/>
              <w:rPr>
                <w:rFonts w:cs="Arial"/>
                <w:b w:val="0"/>
              </w:rPr>
            </w:pPr>
            <w:r w:rsidRPr="00641D30">
              <w:rPr>
                <w:rFonts w:ascii="Arial" w:hAnsi="Arial" w:cs="Arial"/>
              </w:rPr>
              <w:t xml:space="preserve">                           </w:t>
            </w:r>
            <w:r w:rsidR="00846199" w:rsidRPr="00641D30">
              <w:rPr>
                <w:rFonts w:ascii="Arial" w:hAnsi="Arial" w:cs="Arial"/>
              </w:rPr>
              <w:t>Signature :</w:t>
            </w:r>
          </w:p>
        </w:tc>
      </w:tr>
    </w:tbl>
    <w:p w:rsidR="00846199" w:rsidRPr="00016267" w:rsidRDefault="00846199">
      <w:pPr>
        <w:rPr>
          <w:rFonts w:ascii="Arial" w:hAnsi="Arial" w:cs="Arial"/>
          <w:sz w:val="14"/>
        </w:rPr>
      </w:pPr>
    </w:p>
    <w:tbl>
      <w:tblPr>
        <w:tblW w:w="0" w:type="auto"/>
        <w:jc w:val="center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001"/>
      </w:tblGrid>
      <w:tr w:rsidR="007119E9" w:rsidTr="00236049">
        <w:trPr>
          <w:trHeight w:val="362"/>
          <w:jc w:val="center"/>
        </w:trPr>
        <w:tc>
          <w:tcPr>
            <w:tcW w:w="11001" w:type="dxa"/>
            <w:vAlign w:val="center"/>
          </w:tcPr>
          <w:p w:rsidR="007119E9" w:rsidRPr="00236049" w:rsidRDefault="007119E9" w:rsidP="007119E9">
            <w:pPr>
              <w:jc w:val="center"/>
              <w:rPr>
                <w:rFonts w:ascii="Arial" w:hAnsi="Arial" w:cs="Arial"/>
                <w:b/>
                <w:iCs/>
                <w:sz w:val="22"/>
              </w:rPr>
            </w:pPr>
            <w:r w:rsidRPr="00236049">
              <w:rPr>
                <w:rFonts w:ascii="Arial" w:hAnsi="Arial" w:cs="Arial"/>
                <w:b/>
                <w:iCs/>
              </w:rPr>
              <w:t>CONSTITUTION DU DOSSIER</w:t>
            </w:r>
          </w:p>
        </w:tc>
      </w:tr>
      <w:tr w:rsidR="00457F85" w:rsidTr="00236049">
        <w:trPr>
          <w:trHeight w:val="474"/>
          <w:jc w:val="center"/>
        </w:trPr>
        <w:tc>
          <w:tcPr>
            <w:tcW w:w="11001" w:type="dxa"/>
            <w:vAlign w:val="center"/>
          </w:tcPr>
          <w:p w:rsidR="00457F85" w:rsidRPr="00764D58" w:rsidRDefault="00BA0319" w:rsidP="007119E9">
            <w:pPr>
              <w:numPr>
                <w:ilvl w:val="0"/>
                <w:numId w:val="2"/>
              </w:numPr>
              <w:jc w:val="both"/>
              <w:rPr>
                <w:rFonts w:ascii="Calibri" w:hAnsi="Calibri" w:cs="Arial"/>
                <w:b/>
                <w:iCs/>
                <w:color w:val="7F7F7F"/>
                <w:sz w:val="20"/>
              </w:rPr>
            </w:pPr>
            <w:r>
              <w:rPr>
                <w:rFonts w:ascii="Calibri" w:hAnsi="Calibri" w:cs="Arial"/>
                <w:b/>
                <w:iCs/>
                <w:color w:val="7F7F7F"/>
                <w:sz w:val="20"/>
              </w:rPr>
              <w:t>Page</w:t>
            </w:r>
            <w:r w:rsidR="00457F85" w:rsidRPr="00764D58">
              <w:rPr>
                <w:rFonts w:ascii="Calibri" w:hAnsi="Calibri" w:cs="Arial"/>
                <w:b/>
                <w:iCs/>
                <w:color w:val="7F7F7F"/>
                <w:sz w:val="20"/>
              </w:rPr>
              <w:t xml:space="preserve"> renseignée : </w:t>
            </w:r>
            <w:r w:rsidR="007119E9">
              <w:rPr>
                <w:rFonts w:ascii="Calibri" w:hAnsi="Calibri" w:cs="Arial"/>
                <w:b/>
                <w:iCs/>
                <w:color w:val="7F7F7F"/>
                <w:sz w:val="20"/>
              </w:rPr>
              <w:t>nom,</w:t>
            </w:r>
            <w:r w:rsidR="00457F85" w:rsidRPr="00764D58">
              <w:rPr>
                <w:rFonts w:ascii="Calibri" w:hAnsi="Calibri" w:cs="Arial"/>
                <w:b/>
                <w:iCs/>
                <w:color w:val="7F7F7F"/>
                <w:sz w:val="20"/>
              </w:rPr>
              <w:t xml:space="preserve"> mail </w:t>
            </w:r>
            <w:r w:rsidR="007119E9">
              <w:rPr>
                <w:rFonts w:ascii="Calibri" w:hAnsi="Calibri" w:cs="Arial"/>
                <w:b/>
                <w:iCs/>
                <w:color w:val="7F7F7F"/>
                <w:sz w:val="20"/>
              </w:rPr>
              <w:t xml:space="preserve">et observations </w:t>
            </w:r>
            <w:r w:rsidR="00457F85" w:rsidRPr="00764D58">
              <w:rPr>
                <w:rFonts w:ascii="Calibri" w:hAnsi="Calibri" w:cs="Arial"/>
                <w:b/>
                <w:iCs/>
                <w:color w:val="7F7F7F"/>
                <w:sz w:val="20"/>
              </w:rPr>
              <w:t>du professeur coordonateur</w:t>
            </w:r>
            <w:r w:rsidR="007119E9">
              <w:rPr>
                <w:rFonts w:ascii="Calibri" w:hAnsi="Calibri" w:cs="Arial"/>
                <w:b/>
                <w:iCs/>
                <w:color w:val="7F7F7F"/>
                <w:sz w:val="20"/>
              </w:rPr>
              <w:t>,</w:t>
            </w:r>
            <w:r w:rsidR="00457F85" w:rsidRPr="00764D58">
              <w:rPr>
                <w:rFonts w:ascii="Calibri" w:hAnsi="Calibri" w:cs="Arial"/>
                <w:b/>
                <w:iCs/>
                <w:color w:val="7F7F7F"/>
                <w:sz w:val="20"/>
              </w:rPr>
              <w:t xml:space="preserve"> signature du chef d'établissement.</w:t>
            </w:r>
          </w:p>
        </w:tc>
      </w:tr>
      <w:tr w:rsidR="00457F85" w:rsidTr="00236049">
        <w:trPr>
          <w:trHeight w:val="474"/>
          <w:jc w:val="center"/>
        </w:trPr>
        <w:tc>
          <w:tcPr>
            <w:tcW w:w="11001" w:type="dxa"/>
            <w:vAlign w:val="center"/>
          </w:tcPr>
          <w:p w:rsidR="00457F85" w:rsidRPr="00B72836" w:rsidRDefault="007119E9" w:rsidP="00B72836">
            <w:pPr>
              <w:rPr>
                <w:rFonts w:ascii="Calibri" w:hAnsi="Calibri"/>
                <w:color w:val="5F497A"/>
              </w:rPr>
            </w:pPr>
            <w:r>
              <w:rPr>
                <w:rFonts w:ascii="Calibri" w:hAnsi="Calibri" w:cs="Arial"/>
                <w:b/>
                <w:iCs/>
                <w:color w:val="7F7F7F"/>
                <w:sz w:val="20"/>
              </w:rPr>
              <w:t xml:space="preserve">PAR EXAMEN : Pochette rassemblant </w:t>
            </w:r>
            <w:r w:rsidR="00B72836">
              <w:rPr>
                <w:rFonts w:ascii="Calibri" w:hAnsi="Calibri" w:cs="Arial"/>
                <w:b/>
                <w:iCs/>
                <w:color w:val="7F7F7F"/>
                <w:sz w:val="20"/>
              </w:rPr>
              <w:t>les outils d’évaluation et l’impression</w:t>
            </w:r>
            <w:r w:rsidR="00D41C89">
              <w:rPr>
                <w:rFonts w:ascii="Calibri" w:hAnsi="Calibri" w:cs="Arial"/>
                <w:b/>
                <w:iCs/>
                <w:color w:val="7F7F7F"/>
                <w:sz w:val="20"/>
              </w:rPr>
              <w:t xml:space="preserve"> des</w:t>
            </w:r>
            <w:r w:rsidRPr="00D41C89">
              <w:rPr>
                <w:rFonts w:ascii="Calibri" w:hAnsi="Calibri" w:cs="Arial"/>
                <w:b/>
                <w:iCs/>
                <w:color w:val="7F7F7F"/>
                <w:sz w:val="20"/>
              </w:rPr>
              <w:t xml:space="preserve"> protocole</w:t>
            </w:r>
            <w:r w:rsidR="00D41C89" w:rsidRPr="00D41C89">
              <w:rPr>
                <w:rFonts w:ascii="Calibri" w:hAnsi="Calibri" w:cs="Arial"/>
                <w:b/>
                <w:iCs/>
                <w:color w:val="7F7F7F"/>
                <w:sz w:val="20"/>
              </w:rPr>
              <w:t xml:space="preserve">s d’évaluation saisis sur </w:t>
            </w:r>
            <w:r w:rsidR="00B72836">
              <w:rPr>
                <w:rFonts w:ascii="Calibri" w:hAnsi="Calibri" w:cs="Arial"/>
                <w:b/>
                <w:iCs/>
                <w:color w:val="7F7F7F"/>
                <w:sz w:val="20"/>
              </w:rPr>
              <w:t xml:space="preserve">le </w:t>
            </w:r>
            <w:r w:rsidR="00D41C89" w:rsidRPr="00D41C89">
              <w:rPr>
                <w:rFonts w:ascii="Calibri" w:hAnsi="Calibri" w:cs="Arial"/>
                <w:b/>
                <w:iCs/>
                <w:color w:val="7F7F7F"/>
                <w:sz w:val="20"/>
              </w:rPr>
              <w:t>fichier excel</w:t>
            </w:r>
            <w:r w:rsidR="00B72836">
              <w:rPr>
                <w:rFonts w:ascii="Calibri" w:hAnsi="Calibri" w:cs="Arial"/>
                <w:b/>
                <w:iCs/>
                <w:color w:val="7F7F7F"/>
                <w:sz w:val="20"/>
              </w:rPr>
              <w:t xml:space="preserve">  "saisie des protocoles 2013"</w:t>
            </w:r>
            <w:r w:rsidRPr="00D41C89">
              <w:rPr>
                <w:rFonts w:ascii="Calibri" w:hAnsi="Calibri" w:cs="Arial"/>
                <w:b/>
                <w:iCs/>
                <w:color w:val="7F7F7F"/>
                <w:sz w:val="20"/>
              </w:rPr>
              <w:t xml:space="preserve"> </w:t>
            </w:r>
            <w:r w:rsidR="00B72836">
              <w:rPr>
                <w:rFonts w:ascii="Calibri" w:hAnsi="Calibri" w:cs="Arial"/>
                <w:b/>
                <w:iCs/>
                <w:color w:val="7F7F7F"/>
                <w:sz w:val="20"/>
              </w:rPr>
              <w:t>(fichier joint au mail "</w:t>
            </w:r>
            <w:r w:rsidR="00B72836" w:rsidRPr="00B72836">
              <w:rPr>
                <w:rFonts w:ascii="Calibri" w:hAnsi="Calibri" w:cs="Arial"/>
                <w:b/>
                <w:i/>
                <w:iCs/>
                <w:color w:val="7F7F7F"/>
                <w:sz w:val="20"/>
              </w:rPr>
              <w:t>Projet de protocole d’évaluation aux examens d’EPS</w:t>
            </w:r>
            <w:r w:rsidR="00B72836">
              <w:rPr>
                <w:rFonts w:ascii="Calibri" w:hAnsi="Calibri" w:cs="Arial"/>
                <w:b/>
                <w:i/>
                <w:iCs/>
                <w:color w:val="7F7F7F"/>
                <w:sz w:val="20"/>
              </w:rPr>
              <w:t>")</w:t>
            </w:r>
          </w:p>
        </w:tc>
      </w:tr>
      <w:tr w:rsidR="002C55F2" w:rsidTr="00236049">
        <w:trPr>
          <w:trHeight w:val="474"/>
          <w:jc w:val="center"/>
        </w:trPr>
        <w:tc>
          <w:tcPr>
            <w:tcW w:w="11001" w:type="dxa"/>
            <w:vAlign w:val="center"/>
          </w:tcPr>
          <w:p w:rsidR="002C55F2" w:rsidRDefault="002C55F2" w:rsidP="002C55F2">
            <w:pPr>
              <w:numPr>
                <w:ilvl w:val="0"/>
                <w:numId w:val="2"/>
              </w:numPr>
              <w:jc w:val="both"/>
              <w:rPr>
                <w:rFonts w:ascii="Calibri" w:hAnsi="Calibri" w:cs="Arial"/>
                <w:b/>
                <w:iCs/>
                <w:color w:val="7F7F7F"/>
                <w:sz w:val="20"/>
              </w:rPr>
            </w:pPr>
            <w:r>
              <w:rPr>
                <w:rFonts w:ascii="Calibri" w:hAnsi="Calibri" w:cs="Arial"/>
                <w:b/>
                <w:iCs/>
                <w:color w:val="7F7F7F"/>
                <w:sz w:val="20"/>
              </w:rPr>
              <w:t xml:space="preserve">La programmation des </w:t>
            </w:r>
            <w:proofErr w:type="spellStart"/>
            <w:r>
              <w:rPr>
                <w:rFonts w:ascii="Calibri" w:hAnsi="Calibri" w:cs="Arial"/>
                <w:b/>
                <w:iCs/>
                <w:color w:val="7F7F7F"/>
                <w:sz w:val="20"/>
              </w:rPr>
              <w:t>Apsa</w:t>
            </w:r>
            <w:proofErr w:type="spellEnd"/>
            <w:r>
              <w:rPr>
                <w:rFonts w:ascii="Calibri" w:hAnsi="Calibri" w:cs="Arial"/>
                <w:b/>
                <w:iCs/>
                <w:color w:val="7F7F7F"/>
                <w:sz w:val="20"/>
              </w:rPr>
              <w:t xml:space="preserve"> par cycle d’enseignement (seconde/première/terminale ou 1</w:t>
            </w:r>
            <w:r w:rsidRPr="002C55F2">
              <w:rPr>
                <w:rFonts w:ascii="Calibri" w:hAnsi="Calibri" w:cs="Arial"/>
                <w:b/>
                <w:iCs/>
                <w:color w:val="7F7F7F"/>
                <w:sz w:val="20"/>
                <w:vertAlign w:val="superscript"/>
              </w:rPr>
              <w:t>ère</w:t>
            </w:r>
            <w:r>
              <w:rPr>
                <w:rFonts w:ascii="Calibri" w:hAnsi="Calibri" w:cs="Arial"/>
                <w:b/>
                <w:iCs/>
                <w:color w:val="7F7F7F"/>
                <w:sz w:val="20"/>
              </w:rPr>
              <w:t xml:space="preserve"> année/2</w:t>
            </w:r>
            <w:r w:rsidRPr="002C55F2">
              <w:rPr>
                <w:rFonts w:ascii="Calibri" w:hAnsi="Calibri" w:cs="Arial"/>
                <w:b/>
                <w:iCs/>
                <w:color w:val="7F7F7F"/>
                <w:sz w:val="20"/>
                <w:vertAlign w:val="superscript"/>
              </w:rPr>
              <w:t>ème</w:t>
            </w:r>
            <w:r>
              <w:rPr>
                <w:rFonts w:ascii="Calibri" w:hAnsi="Calibri" w:cs="Arial"/>
                <w:b/>
                <w:iCs/>
                <w:color w:val="7F7F7F"/>
                <w:sz w:val="20"/>
              </w:rPr>
              <w:t xml:space="preserve"> année)</w:t>
            </w:r>
            <w:r w:rsidR="00336D23">
              <w:rPr>
                <w:rFonts w:ascii="Calibri" w:hAnsi="Calibri" w:cs="Arial"/>
                <w:b/>
                <w:iCs/>
                <w:color w:val="7F7F7F"/>
                <w:sz w:val="20"/>
              </w:rPr>
              <w:t>.</w:t>
            </w:r>
          </w:p>
        </w:tc>
      </w:tr>
      <w:tr w:rsidR="00830A95" w:rsidTr="00236049">
        <w:trPr>
          <w:trHeight w:val="474"/>
          <w:jc w:val="center"/>
        </w:trPr>
        <w:tc>
          <w:tcPr>
            <w:tcW w:w="11001" w:type="dxa"/>
            <w:vAlign w:val="center"/>
          </w:tcPr>
          <w:p w:rsidR="00830A95" w:rsidRDefault="00830A95" w:rsidP="00830A95">
            <w:pPr>
              <w:numPr>
                <w:ilvl w:val="0"/>
                <w:numId w:val="2"/>
              </w:numPr>
              <w:jc w:val="both"/>
              <w:rPr>
                <w:rFonts w:ascii="Calibri" w:hAnsi="Calibri" w:cs="Arial"/>
                <w:b/>
                <w:iCs/>
                <w:color w:val="7F7F7F"/>
                <w:sz w:val="20"/>
              </w:rPr>
            </w:pPr>
            <w:r>
              <w:rPr>
                <w:rFonts w:ascii="Calibri" w:hAnsi="Calibri" w:cs="Arial"/>
                <w:b/>
                <w:iCs/>
                <w:color w:val="7F7F7F"/>
                <w:sz w:val="20"/>
              </w:rPr>
              <w:t xml:space="preserve">Un tableau d’organisation de la </w:t>
            </w:r>
            <w:proofErr w:type="spellStart"/>
            <w:r>
              <w:rPr>
                <w:rFonts w:ascii="Calibri" w:hAnsi="Calibri" w:cs="Arial"/>
                <w:b/>
                <w:iCs/>
                <w:color w:val="7F7F7F"/>
                <w:sz w:val="20"/>
              </w:rPr>
              <w:t>co</w:t>
            </w:r>
            <w:proofErr w:type="spellEnd"/>
            <w:r>
              <w:rPr>
                <w:rFonts w:ascii="Calibri" w:hAnsi="Calibri" w:cs="Arial"/>
                <w:b/>
                <w:iCs/>
                <w:color w:val="7F7F7F"/>
                <w:sz w:val="20"/>
              </w:rPr>
              <w:t>-évaluation pour le baccalauréat général et technologique.</w:t>
            </w:r>
          </w:p>
        </w:tc>
      </w:tr>
      <w:tr w:rsidR="00D41C89" w:rsidTr="00236049">
        <w:trPr>
          <w:trHeight w:val="474"/>
          <w:jc w:val="center"/>
        </w:trPr>
        <w:tc>
          <w:tcPr>
            <w:tcW w:w="11001" w:type="dxa"/>
            <w:vAlign w:val="center"/>
          </w:tcPr>
          <w:p w:rsidR="00D41C89" w:rsidRDefault="00D41C89" w:rsidP="00830A95">
            <w:pPr>
              <w:numPr>
                <w:ilvl w:val="0"/>
                <w:numId w:val="2"/>
              </w:numPr>
              <w:jc w:val="both"/>
              <w:rPr>
                <w:rFonts w:ascii="Calibri" w:hAnsi="Calibri" w:cs="Arial"/>
                <w:b/>
                <w:iCs/>
                <w:color w:val="7F7F7F"/>
                <w:sz w:val="20"/>
              </w:rPr>
            </w:pPr>
            <w:r>
              <w:rPr>
                <w:rFonts w:ascii="Calibri" w:hAnsi="Calibri" w:cs="Arial"/>
                <w:b/>
                <w:iCs/>
                <w:color w:val="7F7F7F"/>
                <w:sz w:val="20"/>
              </w:rPr>
              <w:t>La grille hebdomadaire des créneaux d’EPS concernant les classes à examen.</w:t>
            </w:r>
          </w:p>
        </w:tc>
      </w:tr>
      <w:tr w:rsidR="00457F85" w:rsidTr="00236049">
        <w:trPr>
          <w:trHeight w:val="474"/>
          <w:jc w:val="center"/>
        </w:trPr>
        <w:tc>
          <w:tcPr>
            <w:tcW w:w="11001" w:type="dxa"/>
            <w:vAlign w:val="center"/>
          </w:tcPr>
          <w:p w:rsidR="00457F85" w:rsidRPr="00764D58" w:rsidRDefault="00457F85" w:rsidP="007601DC">
            <w:pPr>
              <w:numPr>
                <w:ilvl w:val="0"/>
                <w:numId w:val="1"/>
              </w:numPr>
              <w:rPr>
                <w:rFonts w:ascii="Calibri" w:hAnsi="Calibri" w:cs="Arial"/>
                <w:b/>
                <w:iCs/>
                <w:color w:val="7F7F7F"/>
                <w:sz w:val="20"/>
              </w:rPr>
            </w:pPr>
            <w:r w:rsidRPr="00764D58">
              <w:rPr>
                <w:rFonts w:ascii="Calibri" w:hAnsi="Calibri" w:cs="Arial"/>
                <w:b/>
                <w:iCs/>
                <w:color w:val="7F7F7F"/>
                <w:sz w:val="20"/>
              </w:rPr>
              <w:t xml:space="preserve">Les </w:t>
            </w:r>
            <w:r w:rsidR="007601DC">
              <w:rPr>
                <w:rFonts w:ascii="Calibri" w:hAnsi="Calibri" w:cs="Arial"/>
                <w:b/>
                <w:iCs/>
                <w:color w:val="7F7F7F"/>
                <w:sz w:val="20"/>
              </w:rPr>
              <w:t>protocoles adapté</w:t>
            </w:r>
            <w:r w:rsidRPr="00764D58">
              <w:rPr>
                <w:rFonts w:ascii="Calibri" w:hAnsi="Calibri" w:cs="Arial"/>
                <w:b/>
                <w:iCs/>
                <w:color w:val="7F7F7F"/>
                <w:sz w:val="20"/>
              </w:rPr>
              <w:t>s</w:t>
            </w:r>
            <w:r w:rsidR="007601DC">
              <w:rPr>
                <w:rFonts w:ascii="Calibri" w:hAnsi="Calibri" w:cs="Arial"/>
                <w:b/>
                <w:iCs/>
                <w:color w:val="7F7F7F"/>
                <w:sz w:val="20"/>
              </w:rPr>
              <w:t xml:space="preserve"> (</w:t>
            </w:r>
            <w:r w:rsidR="00016267">
              <w:rPr>
                <w:rFonts w:ascii="Calibri" w:hAnsi="Calibri" w:cs="Arial"/>
                <w:b/>
                <w:iCs/>
                <w:color w:val="7F7F7F"/>
                <w:sz w:val="20"/>
              </w:rPr>
              <w:t xml:space="preserve">EA et/ou </w:t>
            </w:r>
            <w:r w:rsidR="007601DC">
              <w:rPr>
                <w:rFonts w:ascii="Calibri" w:hAnsi="Calibri" w:cs="Arial"/>
                <w:b/>
                <w:iCs/>
                <w:color w:val="7F7F7F"/>
                <w:sz w:val="20"/>
              </w:rPr>
              <w:t>PA)</w:t>
            </w:r>
            <w:r w:rsidRPr="00764D58">
              <w:rPr>
                <w:rFonts w:ascii="Calibri" w:hAnsi="Calibri" w:cs="Arial"/>
                <w:b/>
                <w:iCs/>
                <w:color w:val="7F7F7F"/>
                <w:sz w:val="20"/>
              </w:rPr>
              <w:t xml:space="preserve"> </w:t>
            </w:r>
            <w:r w:rsidR="004B4C6B">
              <w:rPr>
                <w:rFonts w:ascii="Calibri" w:hAnsi="Calibri" w:cs="Arial"/>
                <w:b/>
                <w:iCs/>
                <w:color w:val="7F7F7F"/>
                <w:sz w:val="20"/>
              </w:rPr>
              <w:t>prévu</w:t>
            </w:r>
            <w:r w:rsidRPr="00764D58">
              <w:rPr>
                <w:rFonts w:ascii="Calibri" w:hAnsi="Calibri" w:cs="Arial"/>
                <w:b/>
                <w:iCs/>
                <w:color w:val="7F7F7F"/>
                <w:sz w:val="20"/>
              </w:rPr>
              <w:t>s pour les inaptes et les outils d'évaluation correspondants.</w:t>
            </w:r>
          </w:p>
        </w:tc>
      </w:tr>
      <w:tr w:rsidR="00336D23" w:rsidTr="00236049">
        <w:trPr>
          <w:trHeight w:val="474"/>
          <w:jc w:val="center"/>
        </w:trPr>
        <w:tc>
          <w:tcPr>
            <w:tcW w:w="11001" w:type="dxa"/>
            <w:vAlign w:val="center"/>
          </w:tcPr>
          <w:p w:rsidR="00336D23" w:rsidRPr="00764D58" w:rsidRDefault="00336D23" w:rsidP="00016267">
            <w:pPr>
              <w:numPr>
                <w:ilvl w:val="0"/>
                <w:numId w:val="1"/>
              </w:numPr>
              <w:rPr>
                <w:rFonts w:ascii="Calibri" w:hAnsi="Calibri" w:cs="Arial"/>
                <w:b/>
                <w:iCs/>
                <w:color w:val="7F7F7F"/>
                <w:sz w:val="20"/>
              </w:rPr>
            </w:pPr>
            <w:r>
              <w:rPr>
                <w:rFonts w:ascii="Calibri" w:hAnsi="Calibri" w:cs="Arial"/>
                <w:b/>
                <w:iCs/>
                <w:color w:val="7F7F7F"/>
                <w:sz w:val="20"/>
              </w:rPr>
              <w:t xml:space="preserve">Les décisions d’équipe concernant la prise en compte </w:t>
            </w:r>
            <w:r w:rsidR="00016267">
              <w:rPr>
                <w:rFonts w:ascii="Calibri" w:hAnsi="Calibri" w:cs="Arial"/>
                <w:b/>
                <w:iCs/>
                <w:color w:val="7F7F7F"/>
                <w:sz w:val="20"/>
              </w:rPr>
              <w:t>d</w:t>
            </w:r>
            <w:r>
              <w:rPr>
                <w:rFonts w:ascii="Calibri" w:hAnsi="Calibri" w:cs="Arial"/>
                <w:b/>
                <w:iCs/>
                <w:color w:val="7F7F7F"/>
                <w:sz w:val="20"/>
              </w:rPr>
              <w:t xml:space="preserve">es filles et </w:t>
            </w:r>
            <w:r w:rsidR="00016267">
              <w:rPr>
                <w:rFonts w:ascii="Calibri" w:hAnsi="Calibri" w:cs="Arial"/>
                <w:b/>
                <w:iCs/>
                <w:color w:val="7F7F7F"/>
                <w:sz w:val="20"/>
              </w:rPr>
              <w:t>d</w:t>
            </w:r>
            <w:r>
              <w:rPr>
                <w:rFonts w:ascii="Calibri" w:hAnsi="Calibri" w:cs="Arial"/>
                <w:b/>
                <w:iCs/>
                <w:color w:val="7F7F7F"/>
                <w:sz w:val="20"/>
              </w:rPr>
              <w:t>es garçons.</w:t>
            </w:r>
          </w:p>
        </w:tc>
      </w:tr>
      <w:tr w:rsidR="007601DC" w:rsidTr="00236049">
        <w:trPr>
          <w:trHeight w:val="474"/>
          <w:jc w:val="center"/>
        </w:trPr>
        <w:tc>
          <w:tcPr>
            <w:tcW w:w="11001" w:type="dxa"/>
            <w:vAlign w:val="center"/>
          </w:tcPr>
          <w:p w:rsidR="007601DC" w:rsidRDefault="007601DC" w:rsidP="007601DC">
            <w:pPr>
              <w:numPr>
                <w:ilvl w:val="0"/>
                <w:numId w:val="1"/>
              </w:numPr>
              <w:rPr>
                <w:rFonts w:ascii="Calibri" w:hAnsi="Calibri" w:cs="Arial"/>
                <w:b/>
                <w:iCs/>
                <w:color w:val="7F7F7F"/>
                <w:sz w:val="20"/>
              </w:rPr>
            </w:pPr>
            <w:r w:rsidRPr="007601DC">
              <w:rPr>
                <w:rFonts w:ascii="Calibri" w:hAnsi="Calibri" w:cs="Arial"/>
                <w:b/>
                <w:iCs/>
                <w:color w:val="7F7F7F"/>
                <w:sz w:val="20"/>
              </w:rPr>
              <w:t xml:space="preserve">Les informations </w:t>
            </w:r>
            <w:r>
              <w:rPr>
                <w:rFonts w:ascii="Calibri" w:hAnsi="Calibri" w:cs="Arial"/>
                <w:b/>
                <w:iCs/>
                <w:color w:val="7F7F7F"/>
                <w:sz w:val="20"/>
              </w:rPr>
              <w:t>simples et explicites portées à la connaissance des élèves et des familles.</w:t>
            </w:r>
          </w:p>
        </w:tc>
      </w:tr>
    </w:tbl>
    <w:p w:rsidR="00457F85" w:rsidRPr="00336D23" w:rsidRDefault="00457F85">
      <w:pPr>
        <w:rPr>
          <w:rFonts w:ascii="Arial" w:hAnsi="Arial" w:cs="Arial"/>
          <w:sz w:val="20"/>
        </w:rPr>
      </w:pPr>
    </w:p>
    <w:tbl>
      <w:tblPr>
        <w:tblW w:w="11006" w:type="dxa"/>
        <w:jc w:val="center"/>
        <w:tblInd w:w="-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06"/>
      </w:tblGrid>
      <w:tr w:rsidR="0003070D" w:rsidTr="00236049">
        <w:trPr>
          <w:trHeight w:val="212"/>
          <w:jc w:val="center"/>
        </w:trPr>
        <w:tc>
          <w:tcPr>
            <w:tcW w:w="11006" w:type="dxa"/>
            <w:vAlign w:val="center"/>
          </w:tcPr>
          <w:p w:rsidR="0003070D" w:rsidRPr="00236049" w:rsidRDefault="0003070D">
            <w:pPr>
              <w:jc w:val="center"/>
              <w:rPr>
                <w:rFonts w:ascii="Arial" w:hAnsi="Arial" w:cs="Arial"/>
                <w:b/>
                <w:bCs/>
              </w:rPr>
            </w:pPr>
            <w:r w:rsidRPr="00236049">
              <w:rPr>
                <w:rFonts w:ascii="Arial" w:hAnsi="Arial" w:cs="Arial"/>
                <w:b/>
                <w:iCs/>
              </w:rPr>
              <w:t>REMARQUES</w:t>
            </w:r>
            <w:r w:rsidR="00236049" w:rsidRPr="00236049">
              <w:rPr>
                <w:rFonts w:ascii="Arial" w:hAnsi="Arial" w:cs="Arial"/>
                <w:b/>
                <w:iCs/>
              </w:rPr>
              <w:t xml:space="preserve"> DE LA COMMISSION</w:t>
            </w:r>
          </w:p>
        </w:tc>
      </w:tr>
      <w:tr w:rsidR="0003070D" w:rsidTr="002C55F2">
        <w:trPr>
          <w:trHeight w:val="1056"/>
          <w:jc w:val="center"/>
        </w:trPr>
        <w:tc>
          <w:tcPr>
            <w:tcW w:w="11006" w:type="dxa"/>
          </w:tcPr>
          <w:p w:rsidR="0003070D" w:rsidRDefault="00236049" w:rsidP="00236049">
            <w:pPr>
              <w:rPr>
                <w:rFonts w:ascii="Arial" w:hAnsi="Arial" w:cs="Arial"/>
              </w:rPr>
            </w:pPr>
            <w:r w:rsidRPr="00920FC0">
              <w:rPr>
                <w:rFonts w:ascii="Calibri" w:hAnsi="Calibri" w:cs="Arial"/>
                <w:b/>
                <w:iCs/>
                <w:color w:val="7F7F7F"/>
                <w:sz w:val="20"/>
              </w:rPr>
              <w:t>Conformité des protocoles d’épreuves :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920FC0" w:rsidTr="002C55F2">
        <w:trPr>
          <w:trHeight w:val="1056"/>
          <w:jc w:val="center"/>
        </w:trPr>
        <w:tc>
          <w:tcPr>
            <w:tcW w:w="11006" w:type="dxa"/>
          </w:tcPr>
          <w:p w:rsidR="00920FC0" w:rsidRDefault="00920FC0" w:rsidP="00236049">
            <w:pPr>
              <w:rPr>
                <w:rFonts w:ascii="Arial" w:hAnsi="Arial" w:cs="Arial"/>
              </w:rPr>
            </w:pPr>
            <w:r w:rsidRPr="00920FC0">
              <w:rPr>
                <w:rFonts w:ascii="Calibri" w:hAnsi="Calibri" w:cs="Arial"/>
                <w:b/>
                <w:iCs/>
                <w:color w:val="7F7F7F"/>
                <w:sz w:val="20"/>
              </w:rPr>
              <w:t>Conformité des outils d’évaluation :</w:t>
            </w:r>
            <w:r>
              <w:rPr>
                <w:rFonts w:ascii="Arial" w:hAnsi="Arial" w:cs="Arial"/>
              </w:rPr>
              <w:t xml:space="preserve"> </w:t>
            </w:r>
          </w:p>
          <w:p w:rsidR="00870766" w:rsidRDefault="00870766" w:rsidP="00236049">
            <w:pPr>
              <w:rPr>
                <w:rFonts w:ascii="Arial" w:hAnsi="Arial" w:cs="Arial"/>
              </w:rPr>
            </w:pPr>
          </w:p>
        </w:tc>
      </w:tr>
      <w:tr w:rsidR="00920FC0" w:rsidTr="00830A95">
        <w:trPr>
          <w:trHeight w:val="841"/>
          <w:jc w:val="center"/>
        </w:trPr>
        <w:tc>
          <w:tcPr>
            <w:tcW w:w="11006" w:type="dxa"/>
          </w:tcPr>
          <w:p w:rsidR="00920FC0" w:rsidRDefault="00920FC0" w:rsidP="00236049">
            <w:pPr>
              <w:rPr>
                <w:rFonts w:ascii="Arial" w:hAnsi="Arial" w:cs="Arial"/>
              </w:rPr>
            </w:pPr>
          </w:p>
        </w:tc>
      </w:tr>
    </w:tbl>
    <w:p w:rsidR="0003070D" w:rsidRPr="00336D23" w:rsidRDefault="0003070D">
      <w:pPr>
        <w:rPr>
          <w:rFonts w:ascii="Arial" w:hAnsi="Arial" w:cs="Arial"/>
          <w:sz w:val="14"/>
        </w:rPr>
      </w:pPr>
    </w:p>
    <w:sectPr w:rsidR="0003070D" w:rsidRPr="00336D23" w:rsidSect="002020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A7157"/>
    <w:multiLevelType w:val="hybridMultilevel"/>
    <w:tmpl w:val="9FC25924"/>
    <w:lvl w:ilvl="0" w:tplc="FFFFFFFF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i w:val="0"/>
        <w:sz w:val="24"/>
      </w:rPr>
    </w:lvl>
    <w:lvl w:ilvl="1" w:tplc="FFFFFFFF"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Arial" w:hint="default"/>
        <w:b/>
        <w:i w:val="0"/>
        <w:sz w:val="24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039063B"/>
    <w:multiLevelType w:val="hybridMultilevel"/>
    <w:tmpl w:val="8E108C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FC79DA"/>
    <w:multiLevelType w:val="multilevel"/>
    <w:tmpl w:val="1020FD1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i w:val="0"/>
        <w:sz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noPunctuationKerning/>
  <w:characterSpacingControl w:val="doNotCompress"/>
  <w:compat/>
  <w:rsids>
    <w:rsidRoot w:val="00D75E77"/>
    <w:rsid w:val="00016267"/>
    <w:rsid w:val="0003070D"/>
    <w:rsid w:val="000D368C"/>
    <w:rsid w:val="0011394D"/>
    <w:rsid w:val="001823D0"/>
    <w:rsid w:val="001E6B17"/>
    <w:rsid w:val="002020A7"/>
    <w:rsid w:val="00236049"/>
    <w:rsid w:val="002C55F2"/>
    <w:rsid w:val="00336D23"/>
    <w:rsid w:val="003E4A06"/>
    <w:rsid w:val="00404440"/>
    <w:rsid w:val="00457F85"/>
    <w:rsid w:val="004B4C6B"/>
    <w:rsid w:val="004F4F02"/>
    <w:rsid w:val="00641D30"/>
    <w:rsid w:val="006A3F8D"/>
    <w:rsid w:val="006C722B"/>
    <w:rsid w:val="007119E9"/>
    <w:rsid w:val="007601DC"/>
    <w:rsid w:val="00764D58"/>
    <w:rsid w:val="007B678A"/>
    <w:rsid w:val="00830A95"/>
    <w:rsid w:val="00846199"/>
    <w:rsid w:val="008663F0"/>
    <w:rsid w:val="00870766"/>
    <w:rsid w:val="008C5E20"/>
    <w:rsid w:val="008F0425"/>
    <w:rsid w:val="00920FC0"/>
    <w:rsid w:val="009301F3"/>
    <w:rsid w:val="009C2097"/>
    <w:rsid w:val="00AB584A"/>
    <w:rsid w:val="00B72836"/>
    <w:rsid w:val="00B86FFB"/>
    <w:rsid w:val="00BA0319"/>
    <w:rsid w:val="00CB343B"/>
    <w:rsid w:val="00CE32D2"/>
    <w:rsid w:val="00D41C89"/>
    <w:rsid w:val="00D54494"/>
    <w:rsid w:val="00D75E77"/>
    <w:rsid w:val="00D77C04"/>
    <w:rsid w:val="00E60F38"/>
    <w:rsid w:val="00ED32C9"/>
    <w:rsid w:val="00F05249"/>
    <w:rsid w:val="00F92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94D"/>
    <w:rPr>
      <w:sz w:val="24"/>
      <w:szCs w:val="24"/>
    </w:rPr>
  </w:style>
  <w:style w:type="paragraph" w:styleId="Titre1">
    <w:name w:val="heading 1"/>
    <w:basedOn w:val="Normal"/>
    <w:next w:val="Normal"/>
    <w:qFormat/>
    <w:rsid w:val="0011394D"/>
    <w:pPr>
      <w:keepNext/>
      <w:outlineLvl w:val="0"/>
    </w:pPr>
    <w:rPr>
      <w:rFonts w:ascii="Century" w:hAnsi="Century"/>
      <w:sz w:val="28"/>
    </w:rPr>
  </w:style>
  <w:style w:type="paragraph" w:styleId="Titre2">
    <w:name w:val="heading 2"/>
    <w:basedOn w:val="Normal"/>
    <w:next w:val="Normal"/>
    <w:qFormat/>
    <w:rsid w:val="0011394D"/>
    <w:pPr>
      <w:keepNext/>
      <w:jc w:val="center"/>
      <w:outlineLvl w:val="1"/>
    </w:pPr>
    <w:rPr>
      <w:rFonts w:ascii="Century" w:hAnsi="Century"/>
      <w:sz w:val="28"/>
    </w:rPr>
  </w:style>
  <w:style w:type="paragraph" w:styleId="Titre3">
    <w:name w:val="heading 3"/>
    <w:basedOn w:val="Normal"/>
    <w:next w:val="Normal"/>
    <w:qFormat/>
    <w:rsid w:val="0011394D"/>
    <w:pPr>
      <w:keepNext/>
      <w:outlineLvl w:val="2"/>
    </w:pPr>
    <w:rPr>
      <w:b/>
      <w:bCs/>
    </w:rPr>
  </w:style>
  <w:style w:type="paragraph" w:styleId="Titre4">
    <w:name w:val="heading 4"/>
    <w:basedOn w:val="Normal"/>
    <w:next w:val="Normal"/>
    <w:qFormat/>
    <w:rsid w:val="0011394D"/>
    <w:pPr>
      <w:keepNext/>
      <w:outlineLvl w:val="3"/>
    </w:pPr>
    <w:rPr>
      <w:i/>
      <w:iCs/>
      <w:sz w:val="20"/>
    </w:rPr>
  </w:style>
  <w:style w:type="paragraph" w:styleId="Titre5">
    <w:name w:val="heading 5"/>
    <w:basedOn w:val="Normal"/>
    <w:next w:val="Normal"/>
    <w:qFormat/>
    <w:rsid w:val="0011394D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Titre6">
    <w:name w:val="heading 6"/>
    <w:basedOn w:val="Normal"/>
    <w:next w:val="Normal"/>
    <w:qFormat/>
    <w:rsid w:val="0011394D"/>
    <w:pPr>
      <w:keepNext/>
      <w:jc w:val="center"/>
      <w:outlineLvl w:val="5"/>
    </w:pPr>
    <w:rPr>
      <w:rFonts w:ascii="Arial" w:hAnsi="Arial" w:cs="Arial"/>
      <w:b/>
      <w:bCs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D32C9"/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ED32C9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CE32D2"/>
    <w:rPr>
      <w:sz w:val="24"/>
      <w:szCs w:val="24"/>
    </w:rPr>
  </w:style>
  <w:style w:type="paragraph" w:styleId="Corpsdetexte2">
    <w:name w:val="Body Text 2"/>
    <w:basedOn w:val="Normal"/>
    <w:link w:val="Corpsdetexte2Car"/>
    <w:semiHidden/>
    <w:rsid w:val="00846199"/>
    <w:pPr>
      <w:jc w:val="center"/>
    </w:pPr>
    <w:rPr>
      <w:rFonts w:ascii="Arial Black" w:hAnsi="Arial Black"/>
      <w:b/>
      <w:sz w:val="22"/>
      <w:szCs w:val="20"/>
    </w:rPr>
  </w:style>
  <w:style w:type="character" w:customStyle="1" w:styleId="Corpsdetexte2Car">
    <w:name w:val="Corps de texte 2 Car"/>
    <w:link w:val="Corpsdetexte2"/>
    <w:semiHidden/>
    <w:rsid w:val="00846199"/>
    <w:rPr>
      <w:rFonts w:ascii="Arial Black" w:hAnsi="Arial Black" w:cs="Arial"/>
      <w:b/>
      <w:sz w:val="22"/>
    </w:rPr>
  </w:style>
  <w:style w:type="paragraph" w:styleId="Paragraphedeliste">
    <w:name w:val="List Paragraph"/>
    <w:basedOn w:val="Normal"/>
    <w:uiPriority w:val="34"/>
    <w:qFormat/>
    <w:rsid w:val="000D36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6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371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ACADEMIE D'AMIENS</vt:lpstr>
    </vt:vector>
  </TitlesOfParts>
  <Company>Rectorat Bordeaux</Company>
  <LinksUpToDate>false</LinksUpToDate>
  <CharactersWithSpaces>2562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ACADEMIE D'AMIENS</dc:title>
  <dc:creator>libreipr2</dc:creator>
  <cp:lastModifiedBy>animateur</cp:lastModifiedBy>
  <cp:revision>6</cp:revision>
  <cp:lastPrinted>2009-09-23T10:10:00Z</cp:lastPrinted>
  <dcterms:created xsi:type="dcterms:W3CDTF">2012-09-27T12:44:00Z</dcterms:created>
  <dcterms:modified xsi:type="dcterms:W3CDTF">2012-09-27T13:37:00Z</dcterms:modified>
</cp:coreProperties>
</file>