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BA" w:rsidRPr="00B40606" w:rsidRDefault="00EB4870" w:rsidP="00B40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Maiandra GD" w:hAnsi="Maiandra GD"/>
          <w:b/>
          <w:bCs/>
          <w:sz w:val="32"/>
          <w:szCs w:val="32"/>
        </w:rPr>
      </w:pPr>
      <w:r w:rsidRPr="00B40606">
        <w:rPr>
          <w:rFonts w:ascii="Maiandra GD" w:hAnsi="Maiandra GD"/>
          <w:b/>
          <w:bCs/>
          <w:sz w:val="32"/>
          <w:szCs w:val="32"/>
        </w:rPr>
        <w:t>E</w:t>
      </w:r>
      <w:r w:rsidR="009B21C7" w:rsidRPr="00B40606">
        <w:rPr>
          <w:rFonts w:ascii="Maiandra GD" w:hAnsi="Maiandra GD"/>
          <w:b/>
          <w:bCs/>
          <w:sz w:val="32"/>
          <w:szCs w:val="32"/>
        </w:rPr>
        <w:t xml:space="preserve">VALUATION </w:t>
      </w:r>
      <w:r w:rsidR="00002452" w:rsidRPr="00B40606">
        <w:rPr>
          <w:rFonts w:ascii="Maiandra GD" w:hAnsi="Maiandra GD"/>
          <w:b/>
          <w:bCs/>
          <w:sz w:val="32"/>
          <w:szCs w:val="32"/>
        </w:rPr>
        <w:t xml:space="preserve">Course de HAIES </w:t>
      </w:r>
      <w:r w:rsidR="003D5DC6" w:rsidRPr="00B40606">
        <w:rPr>
          <w:rFonts w:ascii="Maiandra GD" w:hAnsi="Maiandra GD"/>
          <w:b/>
          <w:bCs/>
          <w:sz w:val="32"/>
          <w:szCs w:val="32"/>
        </w:rPr>
        <w:t>(</w:t>
      </w:r>
      <w:r w:rsidR="000E61B3" w:rsidRPr="00B40606">
        <w:rPr>
          <w:rFonts w:ascii="Maiandra GD" w:hAnsi="Maiandra GD"/>
          <w:b/>
          <w:bCs/>
          <w:sz w:val="32"/>
          <w:szCs w:val="32"/>
        </w:rPr>
        <w:t>N</w:t>
      </w:r>
      <w:r w:rsidR="00561E93" w:rsidRPr="00B40606">
        <w:rPr>
          <w:rFonts w:ascii="Maiandra GD" w:hAnsi="Maiandra GD"/>
          <w:b/>
          <w:bCs/>
          <w:sz w:val="32"/>
          <w:szCs w:val="32"/>
        </w:rPr>
        <w:t>iveau3</w:t>
      </w:r>
      <w:r w:rsidR="003D5DC6" w:rsidRPr="00B40606">
        <w:rPr>
          <w:rFonts w:ascii="Maiandra GD" w:hAnsi="Maiandra GD"/>
          <w:b/>
          <w:bCs/>
          <w:sz w:val="32"/>
          <w:szCs w:val="32"/>
        </w:rPr>
        <w:t>)</w:t>
      </w:r>
    </w:p>
    <w:p w:rsidR="00E40354" w:rsidRPr="00B40606" w:rsidRDefault="00E40354" w:rsidP="00EB4870">
      <w:pPr>
        <w:rPr>
          <w:rFonts w:ascii="Maiandra GD" w:hAnsi="Maiandra GD"/>
          <w:sz w:val="12"/>
          <w:szCs w:val="20"/>
        </w:rPr>
      </w:pPr>
    </w:p>
    <w:p w:rsidR="00561E93" w:rsidRPr="00B40606" w:rsidRDefault="00561E93" w:rsidP="00EB4870">
      <w:pPr>
        <w:rPr>
          <w:rFonts w:ascii="Maiandra GD" w:hAnsi="Maiandra GD"/>
          <w:sz w:val="12"/>
          <w:szCs w:val="20"/>
        </w:rPr>
      </w:pPr>
    </w:p>
    <w:p w:rsidR="00561E93" w:rsidRPr="00B40606" w:rsidRDefault="00EB4870" w:rsidP="00561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Maiandra GD" w:hAnsi="Maiandra GD"/>
        </w:rPr>
      </w:pPr>
      <w:r w:rsidRPr="00B40606">
        <w:rPr>
          <w:rFonts w:ascii="Maiandra GD" w:hAnsi="Maiandra GD"/>
          <w:b/>
          <w:bCs/>
          <w:u w:val="single"/>
        </w:rPr>
        <w:t>COMPETENCES ATTENDUES</w:t>
      </w:r>
      <w:r w:rsidR="00A4537D" w:rsidRPr="00B40606">
        <w:rPr>
          <w:rFonts w:ascii="Maiandra GD" w:hAnsi="Maiandra GD"/>
          <w:b/>
          <w:bCs/>
          <w:u w:val="single"/>
        </w:rPr>
        <w:t xml:space="preserve"> </w:t>
      </w:r>
      <w:r w:rsidR="000E61B3" w:rsidRPr="00B40606">
        <w:rPr>
          <w:rFonts w:ascii="Maiandra GD" w:hAnsi="Maiandra GD"/>
          <w:b/>
          <w:bCs/>
          <w:u w:val="single"/>
        </w:rPr>
        <w:t>NIVEAU 3</w:t>
      </w:r>
      <w:r w:rsidRPr="00B40606">
        <w:rPr>
          <w:rFonts w:ascii="Maiandra GD" w:hAnsi="Maiandra GD"/>
        </w:rPr>
        <w:t> :</w:t>
      </w:r>
    </w:p>
    <w:p w:rsidR="00561E93" w:rsidRPr="00B40606" w:rsidRDefault="00561E93" w:rsidP="00561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Maiandra GD" w:hAnsi="Maiandra GD"/>
          <w:sz w:val="8"/>
        </w:rPr>
      </w:pPr>
    </w:p>
    <w:p w:rsidR="00833A2E" w:rsidRPr="00856A90" w:rsidRDefault="00002452" w:rsidP="00856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aiandra GD" w:hAnsi="Maiandra GD" w:cs="ArialMT"/>
          <w:sz w:val="18"/>
          <w:szCs w:val="17"/>
        </w:rPr>
      </w:pPr>
      <w:r w:rsidRPr="00856A90">
        <w:rPr>
          <w:rFonts w:ascii="Maiandra GD" w:hAnsi="Maiandra GD" w:cs="ArialMT"/>
          <w:sz w:val="22"/>
          <w:szCs w:val="20"/>
        </w:rPr>
        <w:t>Se préparer et réaliser la meilleure performance su</w:t>
      </w:r>
      <w:r w:rsidR="00CB446C">
        <w:rPr>
          <w:rFonts w:ascii="Maiandra GD" w:hAnsi="Maiandra GD" w:cs="ArialMT"/>
          <w:sz w:val="22"/>
          <w:szCs w:val="20"/>
        </w:rPr>
        <w:t>r</w:t>
      </w:r>
      <w:r w:rsidRPr="00856A90">
        <w:rPr>
          <w:rFonts w:ascii="Maiandra GD" w:hAnsi="Maiandra GD" w:cs="ArialMT"/>
          <w:sz w:val="22"/>
          <w:szCs w:val="20"/>
        </w:rPr>
        <w:t xml:space="preserve"> une course longue de haies, en franchissant la série d’obstacles sans piétiner.</w:t>
      </w:r>
    </w:p>
    <w:p w:rsidR="000C0BDC" w:rsidRPr="00B40606" w:rsidRDefault="00833A2E" w:rsidP="00561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iandra GD" w:hAnsi="Maiandra GD"/>
          <w:sz w:val="20"/>
          <w:szCs w:val="20"/>
        </w:rPr>
      </w:pPr>
      <w:r w:rsidRPr="00B40606">
        <w:rPr>
          <w:rFonts w:ascii="Maiandra GD" w:hAnsi="Maiandra GD" w:cs="ArialMT"/>
          <w:sz w:val="17"/>
          <w:szCs w:val="17"/>
        </w:rPr>
        <w:tab/>
      </w:r>
      <w:r w:rsidRPr="00B40606">
        <w:rPr>
          <w:rFonts w:ascii="Maiandra GD" w:hAnsi="Maiandra GD" w:cs="ArialMT"/>
          <w:sz w:val="17"/>
          <w:szCs w:val="17"/>
        </w:rPr>
        <w:tab/>
      </w:r>
      <w:r w:rsidRPr="00B40606">
        <w:rPr>
          <w:rFonts w:ascii="Maiandra GD" w:hAnsi="Maiandra GD" w:cs="ArialMT"/>
          <w:sz w:val="17"/>
          <w:szCs w:val="17"/>
        </w:rPr>
        <w:tab/>
      </w:r>
      <w:r w:rsidRPr="00B40606">
        <w:rPr>
          <w:rFonts w:ascii="Maiandra GD" w:hAnsi="Maiandra GD" w:cs="ArialMT"/>
          <w:sz w:val="17"/>
          <w:szCs w:val="17"/>
        </w:rPr>
        <w:tab/>
      </w:r>
      <w:r w:rsidRPr="00B40606">
        <w:rPr>
          <w:rFonts w:ascii="Maiandra GD" w:hAnsi="Maiandra GD" w:cs="ArialMT"/>
          <w:sz w:val="17"/>
          <w:szCs w:val="17"/>
        </w:rPr>
        <w:tab/>
      </w:r>
      <w:r w:rsidRPr="00B40606">
        <w:rPr>
          <w:rFonts w:ascii="Maiandra GD" w:hAnsi="Maiandra GD" w:cs="ArialMT"/>
          <w:sz w:val="17"/>
          <w:szCs w:val="17"/>
        </w:rPr>
        <w:tab/>
      </w:r>
      <w:r w:rsidRPr="00B40606">
        <w:rPr>
          <w:rFonts w:ascii="Maiandra GD" w:hAnsi="Maiandra GD" w:cs="ArialMT"/>
          <w:sz w:val="17"/>
          <w:szCs w:val="17"/>
        </w:rPr>
        <w:tab/>
      </w:r>
      <w:r w:rsidRPr="00B40606">
        <w:rPr>
          <w:rFonts w:ascii="Maiandra GD" w:hAnsi="Maiandra GD" w:cs="ArialMT"/>
          <w:sz w:val="17"/>
          <w:szCs w:val="17"/>
        </w:rPr>
        <w:tab/>
      </w:r>
      <w:r w:rsidRPr="00B40606">
        <w:rPr>
          <w:rFonts w:ascii="Maiandra GD" w:hAnsi="Maiandra GD" w:cs="ArialMT"/>
          <w:sz w:val="17"/>
          <w:szCs w:val="17"/>
        </w:rPr>
        <w:tab/>
      </w:r>
      <w:r w:rsidRPr="00B40606">
        <w:rPr>
          <w:rFonts w:ascii="Maiandra GD" w:hAnsi="Maiandra GD" w:cs="ArialMT"/>
          <w:sz w:val="17"/>
          <w:szCs w:val="17"/>
        </w:rPr>
        <w:tab/>
      </w:r>
      <w:r w:rsidR="003D5DC6" w:rsidRPr="00B40606">
        <w:rPr>
          <w:rFonts w:ascii="Maiandra GD" w:hAnsi="Maiandra GD"/>
          <w:sz w:val="20"/>
          <w:szCs w:val="20"/>
        </w:rPr>
        <w:tab/>
      </w:r>
      <w:r w:rsidR="003D5DC6" w:rsidRPr="00B40606">
        <w:rPr>
          <w:rFonts w:ascii="Maiandra GD" w:hAnsi="Maiandra GD"/>
          <w:sz w:val="20"/>
          <w:szCs w:val="20"/>
        </w:rPr>
        <w:tab/>
      </w:r>
      <w:r w:rsidR="003D5DC6" w:rsidRPr="00B40606">
        <w:rPr>
          <w:rFonts w:ascii="Maiandra GD" w:hAnsi="Maiandra GD"/>
          <w:sz w:val="16"/>
          <w:szCs w:val="20"/>
        </w:rPr>
        <w:t>(BO n°31, 27 Août 2009)</w:t>
      </w:r>
    </w:p>
    <w:p w:rsidR="00561E93" w:rsidRPr="00B40606" w:rsidRDefault="00561E93" w:rsidP="00EB4870">
      <w:pPr>
        <w:pStyle w:val="Corpsdetexte"/>
        <w:rPr>
          <w:rFonts w:ascii="Maiandra GD" w:hAnsi="Maiandra GD"/>
          <w:sz w:val="12"/>
          <w:szCs w:val="20"/>
        </w:rPr>
      </w:pPr>
    </w:p>
    <w:p w:rsidR="00561E93" w:rsidRPr="00B40606" w:rsidRDefault="00561E93" w:rsidP="00EB4870">
      <w:pPr>
        <w:pStyle w:val="Corpsdetexte"/>
        <w:rPr>
          <w:rFonts w:ascii="Maiandra GD" w:hAnsi="Maiandra GD"/>
          <w:sz w:val="12"/>
          <w:szCs w:val="20"/>
        </w:rPr>
      </w:pP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50"/>
        <w:gridCol w:w="1427"/>
        <w:gridCol w:w="1427"/>
        <w:gridCol w:w="1398"/>
        <w:gridCol w:w="1456"/>
        <w:gridCol w:w="1427"/>
        <w:gridCol w:w="1428"/>
      </w:tblGrid>
      <w:tr w:rsidR="00C071F9" w:rsidRPr="00B40606" w:rsidTr="00856A90">
        <w:trPr>
          <w:cantSplit/>
          <w:trHeight w:val="454"/>
          <w:jc w:val="center"/>
        </w:trPr>
        <w:tc>
          <w:tcPr>
            <w:tcW w:w="2350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6B4395" w:rsidRPr="00B40606" w:rsidRDefault="006B4395" w:rsidP="00B4060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B4395" w:rsidRPr="00B40606" w:rsidRDefault="006B4395" w:rsidP="00B4060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B40606">
              <w:rPr>
                <w:rFonts w:ascii="Maiandra GD" w:hAnsi="Maiandra GD"/>
                <w:b/>
                <w:bCs/>
                <w:lang w:bidi="ar-LB"/>
              </w:rPr>
              <w:t>Niveau 3 en cours d’acquisition</w:t>
            </w:r>
          </w:p>
        </w:tc>
        <w:tc>
          <w:tcPr>
            <w:tcW w:w="4311" w:type="dxa"/>
            <w:gridSpan w:val="3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6B4395" w:rsidRPr="00B40606" w:rsidRDefault="006B4395" w:rsidP="00B4060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B40606">
              <w:rPr>
                <w:rFonts w:ascii="Maiandra GD" w:hAnsi="Maiandra GD"/>
                <w:b/>
                <w:bCs/>
                <w:lang w:bidi="ar-LB"/>
              </w:rPr>
              <w:t>Niveau 3 acquis</w:t>
            </w:r>
          </w:p>
        </w:tc>
      </w:tr>
      <w:tr w:rsidR="00B40606" w:rsidRPr="00B40606" w:rsidTr="00856A90">
        <w:trPr>
          <w:cantSplit/>
          <w:trHeight w:val="454"/>
          <w:jc w:val="center"/>
        </w:trPr>
        <w:tc>
          <w:tcPr>
            <w:tcW w:w="2350" w:type="dxa"/>
            <w:vMerge w:val="restart"/>
            <w:shd w:val="clear" w:color="auto" w:fill="E0E0E0"/>
            <w:vAlign w:val="center"/>
          </w:tcPr>
          <w:p w:rsidR="00B40606" w:rsidRPr="00856A90" w:rsidRDefault="00B40606" w:rsidP="00B40606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-BoldMT"/>
                <w:b/>
                <w:bCs/>
                <w:sz w:val="28"/>
                <w:szCs w:val="18"/>
              </w:rPr>
            </w:pPr>
            <w:r w:rsidRPr="00856A90">
              <w:rPr>
                <w:rFonts w:ascii="Maiandra GD" w:hAnsi="Maiandra GD" w:cs="Arial-BoldMT"/>
                <w:b/>
                <w:bCs/>
                <w:sz w:val="28"/>
                <w:szCs w:val="18"/>
              </w:rPr>
              <w:t>Temps réalisé sur 100m haies.</w:t>
            </w:r>
          </w:p>
          <w:p w:rsidR="00B40606" w:rsidRPr="00B40606" w:rsidRDefault="00B40606" w:rsidP="00B40606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-BoldMT"/>
                <w:b/>
                <w:bCs/>
                <w:szCs w:val="18"/>
              </w:rPr>
            </w:pPr>
            <w:r w:rsidRPr="00856A90">
              <w:rPr>
                <w:rFonts w:ascii="Maiandra GD" w:hAnsi="Maiandra GD" w:cs="Arial-BoldMT"/>
                <w:b/>
                <w:bCs/>
                <w:sz w:val="28"/>
                <w:szCs w:val="18"/>
                <w:shd w:val="clear" w:color="auto" w:fill="808080" w:themeFill="background1" w:themeFillShade="80"/>
              </w:rPr>
              <w:t>/15pts</w:t>
            </w:r>
          </w:p>
        </w:tc>
        <w:tc>
          <w:tcPr>
            <w:tcW w:w="1427" w:type="dxa"/>
            <w:tcBorders>
              <w:top w:val="single" w:sz="2" w:space="0" w:color="auto"/>
            </w:tcBorders>
            <w:shd w:val="clear" w:color="auto" w:fill="E5B8B7" w:themeFill="accent2" w:themeFillTint="66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B40606">
              <w:rPr>
                <w:rFonts w:ascii="Maiandra GD" w:hAnsi="Maiandra GD"/>
                <w:b/>
                <w:lang w:bidi="ar-LB"/>
              </w:rPr>
              <w:t>Temps F</w:t>
            </w:r>
          </w:p>
        </w:tc>
        <w:tc>
          <w:tcPr>
            <w:tcW w:w="1427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B40606">
              <w:rPr>
                <w:rFonts w:ascii="Maiandra GD" w:hAnsi="Maiandra GD"/>
                <w:b/>
                <w:lang w:bidi="ar-LB"/>
              </w:rPr>
              <w:t>NOTE /15</w:t>
            </w:r>
          </w:p>
        </w:tc>
        <w:tc>
          <w:tcPr>
            <w:tcW w:w="1398" w:type="dxa"/>
            <w:tcBorders>
              <w:top w:val="single" w:sz="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B40606">
              <w:rPr>
                <w:rFonts w:ascii="Maiandra GD" w:hAnsi="Maiandra GD"/>
                <w:b/>
                <w:lang w:bidi="ar-LB"/>
              </w:rPr>
              <w:t>Temps G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B40606">
              <w:rPr>
                <w:rFonts w:ascii="Maiandra GD" w:hAnsi="Maiandra GD"/>
                <w:b/>
                <w:lang w:bidi="ar-LB"/>
              </w:rPr>
              <w:t>Temps F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B40606">
              <w:rPr>
                <w:rFonts w:ascii="Maiandra GD" w:hAnsi="Maiandra GD"/>
                <w:b/>
                <w:lang w:bidi="ar-LB"/>
              </w:rPr>
              <w:t>NOTE /15</w:t>
            </w:r>
          </w:p>
        </w:tc>
        <w:tc>
          <w:tcPr>
            <w:tcW w:w="1428" w:type="dxa"/>
            <w:shd w:val="clear" w:color="auto" w:fill="548DD4" w:themeFill="text2" w:themeFillTint="99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B40606">
              <w:rPr>
                <w:rFonts w:ascii="Maiandra GD" w:hAnsi="Maiandra GD"/>
                <w:b/>
                <w:lang w:bidi="ar-LB"/>
              </w:rPr>
              <w:t>Temps G</w:t>
            </w:r>
          </w:p>
        </w:tc>
      </w:tr>
      <w:tr w:rsidR="00B40606" w:rsidRPr="00B40606" w:rsidTr="00856A90">
        <w:trPr>
          <w:cantSplit/>
          <w:trHeight w:val="454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B40606" w:rsidRPr="00B40606" w:rsidRDefault="00B40606" w:rsidP="00B4060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 w:rsidRPr="00B40606">
              <w:rPr>
                <w:rFonts w:ascii="Maiandra GD" w:hAnsi="Maiandra GD"/>
                <w:lang w:bidi="ar-LB"/>
              </w:rPr>
              <w:t>27.3s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B40606">
              <w:rPr>
                <w:rFonts w:ascii="Maiandra GD" w:hAnsi="Maiandra GD"/>
                <w:b/>
                <w:lang w:bidi="ar-LB"/>
              </w:rPr>
              <w:t>0.75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24.4s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40606" w:rsidRPr="00B40606" w:rsidRDefault="00B40606" w:rsidP="00B40606">
            <w:pPr>
              <w:jc w:val="center"/>
              <w:rPr>
                <w:rFonts w:ascii="Maiandra GD" w:hAnsi="Maiandra GD"/>
              </w:rPr>
            </w:pPr>
            <w:r w:rsidRPr="00B40606">
              <w:rPr>
                <w:rFonts w:ascii="Maiandra GD" w:hAnsi="Maiandra GD"/>
                <w:lang w:bidi="ar-LB"/>
              </w:rPr>
              <w:t>22.7s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B40606">
              <w:rPr>
                <w:rFonts w:ascii="Maiandra GD" w:hAnsi="Maiandra GD"/>
                <w:b/>
                <w:lang w:bidi="ar-LB"/>
              </w:rPr>
              <w:t>7.5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B40606" w:rsidRPr="00B40606" w:rsidRDefault="00B40606" w:rsidP="00B4060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19.6s</w:t>
            </w:r>
          </w:p>
        </w:tc>
      </w:tr>
      <w:tr w:rsidR="00B40606" w:rsidRPr="00B40606" w:rsidTr="00856A90">
        <w:trPr>
          <w:cantSplit/>
          <w:trHeight w:val="454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 w:rsidRPr="00B40606">
              <w:rPr>
                <w:rFonts w:ascii="Maiandra GD" w:hAnsi="Maiandra GD"/>
                <w:lang w:bidi="ar-LB"/>
              </w:rPr>
              <w:t>26.8s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B40606">
              <w:rPr>
                <w:rFonts w:ascii="Maiandra GD" w:hAnsi="Maiandra GD"/>
                <w:b/>
                <w:lang w:bidi="ar-LB"/>
              </w:rPr>
              <w:t>1.5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23.8s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0606" w:rsidRPr="00B40606" w:rsidRDefault="00B40606" w:rsidP="00B40606">
            <w:pPr>
              <w:jc w:val="center"/>
              <w:rPr>
                <w:rFonts w:ascii="Maiandra GD" w:hAnsi="Maiandra GD"/>
              </w:rPr>
            </w:pPr>
            <w:r w:rsidRPr="00B40606">
              <w:rPr>
                <w:rFonts w:ascii="Maiandra GD" w:hAnsi="Maiandra GD"/>
              </w:rPr>
              <w:t>22.3s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B40606">
              <w:rPr>
                <w:rFonts w:ascii="Maiandra GD" w:hAnsi="Maiandra GD"/>
                <w:b/>
                <w:lang w:bidi="ar-LB"/>
              </w:rPr>
              <w:t>8.25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40606" w:rsidRPr="00B40606" w:rsidRDefault="00B40606" w:rsidP="00B4060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19.2s</w:t>
            </w:r>
          </w:p>
        </w:tc>
      </w:tr>
      <w:tr w:rsidR="00B40606" w:rsidRPr="00B40606" w:rsidTr="00856A90">
        <w:trPr>
          <w:cantSplit/>
          <w:trHeight w:val="454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B40606" w:rsidRPr="00B40606" w:rsidRDefault="00B40606" w:rsidP="00B4060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 w:rsidRPr="00B40606">
              <w:rPr>
                <w:rFonts w:ascii="Maiandra GD" w:hAnsi="Maiandra GD"/>
                <w:lang w:bidi="ar-LB"/>
              </w:rPr>
              <w:t>26.3s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B40606">
              <w:rPr>
                <w:rFonts w:ascii="Maiandra GD" w:hAnsi="Maiandra GD"/>
                <w:b/>
                <w:lang w:bidi="ar-LB"/>
              </w:rPr>
              <w:t>2.25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23.2s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0606" w:rsidRPr="00B40606" w:rsidRDefault="00B40606" w:rsidP="00B40606">
            <w:pPr>
              <w:jc w:val="center"/>
              <w:rPr>
                <w:rFonts w:ascii="Maiandra GD" w:hAnsi="Maiandra GD"/>
              </w:rPr>
            </w:pPr>
            <w:r w:rsidRPr="00B40606">
              <w:rPr>
                <w:rFonts w:ascii="Maiandra GD" w:hAnsi="Maiandra GD"/>
              </w:rPr>
              <w:t>21.8s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B40606">
              <w:rPr>
                <w:rFonts w:ascii="Maiandra GD" w:hAnsi="Maiandra GD"/>
                <w:b/>
                <w:lang w:bidi="ar-LB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40606" w:rsidRPr="00B40606" w:rsidRDefault="00B40606" w:rsidP="00B4060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18.7s</w:t>
            </w:r>
          </w:p>
        </w:tc>
      </w:tr>
      <w:tr w:rsidR="00B40606" w:rsidRPr="00B40606" w:rsidTr="00856A90">
        <w:trPr>
          <w:cantSplit/>
          <w:trHeight w:val="454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B40606" w:rsidRPr="00B40606" w:rsidRDefault="00B40606" w:rsidP="00B4060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 w:rsidRPr="00B40606">
              <w:rPr>
                <w:rFonts w:ascii="Maiandra GD" w:hAnsi="Maiandra GD"/>
                <w:lang w:bidi="ar-LB"/>
              </w:rPr>
              <w:t>25.8s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B40606">
              <w:rPr>
                <w:rFonts w:ascii="Maiandra GD" w:hAnsi="Maiandra GD"/>
                <w:b/>
                <w:lang w:bidi="ar-LB"/>
              </w:rPr>
              <w:t>3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22.9s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0606" w:rsidRPr="00B40606" w:rsidRDefault="00B40606" w:rsidP="00B40606">
            <w:pPr>
              <w:jc w:val="center"/>
              <w:rPr>
                <w:rFonts w:ascii="Maiandra GD" w:hAnsi="Maiandra GD"/>
              </w:rPr>
            </w:pPr>
            <w:r w:rsidRPr="00B40606">
              <w:rPr>
                <w:rFonts w:ascii="Maiandra GD" w:hAnsi="Maiandra GD"/>
              </w:rPr>
              <w:t>21.3s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B40606">
              <w:rPr>
                <w:rFonts w:ascii="Maiandra GD" w:hAnsi="Maiandra GD"/>
                <w:b/>
                <w:lang w:bidi="ar-LB"/>
              </w:rPr>
              <w:t>9.75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40606" w:rsidRPr="00B40606" w:rsidRDefault="00B40606" w:rsidP="00B4060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18.3s</w:t>
            </w:r>
          </w:p>
        </w:tc>
      </w:tr>
      <w:tr w:rsidR="00B40606" w:rsidRPr="00B40606" w:rsidTr="00856A90">
        <w:trPr>
          <w:cantSplit/>
          <w:trHeight w:val="454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B40606" w:rsidRPr="00B40606" w:rsidRDefault="00B40606" w:rsidP="00B4060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 w:rsidRPr="00B40606">
              <w:rPr>
                <w:rFonts w:ascii="Maiandra GD" w:hAnsi="Maiandra GD"/>
                <w:lang w:bidi="ar-LB"/>
              </w:rPr>
              <w:t>25.3s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B40606">
              <w:rPr>
                <w:rFonts w:ascii="Maiandra GD" w:hAnsi="Maiandra GD"/>
                <w:b/>
                <w:lang w:bidi="ar-LB"/>
              </w:rPr>
              <w:t>3.75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22.1s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0606" w:rsidRPr="00B40606" w:rsidRDefault="00B40606" w:rsidP="00B40606">
            <w:pPr>
              <w:jc w:val="center"/>
              <w:rPr>
                <w:rFonts w:ascii="Maiandra GD" w:hAnsi="Maiandra GD"/>
              </w:rPr>
            </w:pPr>
            <w:r w:rsidRPr="00B40606">
              <w:rPr>
                <w:rFonts w:ascii="Maiandra GD" w:hAnsi="Maiandra GD"/>
              </w:rPr>
              <w:t>20.9s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B40606">
              <w:rPr>
                <w:rFonts w:ascii="Maiandra GD" w:hAnsi="Maiandra GD"/>
                <w:b/>
                <w:lang w:bidi="ar-LB"/>
              </w:rPr>
              <w:t>10.5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40606" w:rsidRPr="00B40606" w:rsidRDefault="00B40606" w:rsidP="00B4060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18s</w:t>
            </w:r>
          </w:p>
        </w:tc>
      </w:tr>
      <w:tr w:rsidR="00B40606" w:rsidRPr="00B40606" w:rsidTr="00856A90">
        <w:trPr>
          <w:cantSplit/>
          <w:trHeight w:val="454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B40606" w:rsidRPr="00B40606" w:rsidRDefault="00B40606" w:rsidP="00B4060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 w:rsidRPr="00B40606">
              <w:rPr>
                <w:rFonts w:ascii="Maiandra GD" w:hAnsi="Maiandra GD"/>
                <w:lang w:bidi="ar-LB"/>
              </w:rPr>
              <w:t>24.8s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B40606">
              <w:rPr>
                <w:rFonts w:ascii="Maiandra GD" w:hAnsi="Maiandra GD"/>
                <w:b/>
                <w:lang w:bidi="ar-LB"/>
              </w:rPr>
              <w:t>4.5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21.5s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0606" w:rsidRPr="00B40606" w:rsidRDefault="00B40606" w:rsidP="00B4060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20.4s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B40606">
              <w:rPr>
                <w:rFonts w:ascii="Maiandra GD" w:hAnsi="Maiandra GD"/>
                <w:b/>
                <w:lang w:bidi="ar-LB"/>
              </w:rPr>
              <w:t>11.25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40606" w:rsidRPr="00B40606" w:rsidRDefault="00B40606" w:rsidP="00B4060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17.6s</w:t>
            </w:r>
          </w:p>
        </w:tc>
      </w:tr>
      <w:tr w:rsidR="00B40606" w:rsidRPr="00B40606" w:rsidTr="00856A90">
        <w:trPr>
          <w:cantSplit/>
          <w:trHeight w:val="454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B40606" w:rsidRPr="00B40606" w:rsidRDefault="00B40606" w:rsidP="00B4060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 w:rsidRPr="00B40606">
              <w:rPr>
                <w:rFonts w:ascii="Maiandra GD" w:hAnsi="Maiandra GD"/>
                <w:lang w:bidi="ar-LB"/>
              </w:rPr>
              <w:t>24.3s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B40606">
              <w:rPr>
                <w:rFonts w:ascii="Maiandra GD" w:hAnsi="Maiandra GD"/>
                <w:b/>
                <w:lang w:bidi="ar-LB"/>
              </w:rPr>
              <w:t>5.25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21s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0606" w:rsidRPr="00B40606" w:rsidRDefault="00B40606" w:rsidP="00B4060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20s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B40606">
              <w:rPr>
                <w:rFonts w:ascii="Maiandra GD" w:hAnsi="Maiandra GD"/>
                <w:b/>
                <w:lang w:bidi="ar-LB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40606" w:rsidRPr="00B40606" w:rsidRDefault="00B40606" w:rsidP="00B4060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17.3s</w:t>
            </w:r>
          </w:p>
        </w:tc>
      </w:tr>
      <w:tr w:rsidR="00B40606" w:rsidRPr="00B40606" w:rsidTr="00856A90">
        <w:trPr>
          <w:cantSplit/>
          <w:trHeight w:val="454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B40606" w:rsidRPr="00B40606" w:rsidRDefault="00B40606" w:rsidP="00B4060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 w:rsidRPr="00B40606">
              <w:rPr>
                <w:rFonts w:ascii="Maiandra GD" w:hAnsi="Maiandra GD"/>
                <w:lang w:bidi="ar-LB"/>
              </w:rPr>
              <w:t>23.7s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B40606">
              <w:rPr>
                <w:rFonts w:ascii="Maiandra GD" w:hAnsi="Maiandra GD"/>
                <w:b/>
                <w:lang w:bidi="ar-LB"/>
              </w:rPr>
              <w:t>6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20.5s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0606" w:rsidRPr="00B40606" w:rsidRDefault="00B40606" w:rsidP="00B4060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19.6s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B40606">
              <w:rPr>
                <w:rFonts w:ascii="Maiandra GD" w:hAnsi="Maiandra GD"/>
                <w:b/>
                <w:lang w:bidi="ar-LB"/>
              </w:rPr>
              <w:t>12.75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40606" w:rsidRPr="00B40606" w:rsidRDefault="00B40606" w:rsidP="00B4060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16.9s</w:t>
            </w:r>
          </w:p>
        </w:tc>
      </w:tr>
      <w:tr w:rsidR="00B40606" w:rsidRPr="00B40606" w:rsidTr="00856A90">
        <w:trPr>
          <w:cantSplit/>
          <w:trHeight w:val="454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B40606" w:rsidRPr="00B40606" w:rsidRDefault="00B40606" w:rsidP="00B4060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 w:rsidRPr="00B40606">
              <w:rPr>
                <w:rFonts w:ascii="Maiandra GD" w:hAnsi="Maiandra GD"/>
                <w:lang w:bidi="ar-LB"/>
              </w:rPr>
              <w:t>23.2s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B40606">
              <w:rPr>
                <w:rFonts w:ascii="Maiandra GD" w:hAnsi="Maiandra GD"/>
                <w:b/>
                <w:lang w:bidi="ar-LB"/>
              </w:rPr>
              <w:t>6.75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20s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0606" w:rsidRPr="00B40606" w:rsidRDefault="00B40606" w:rsidP="00B4060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19s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B40606">
              <w:rPr>
                <w:rFonts w:ascii="Maiandra GD" w:hAnsi="Maiandra GD"/>
                <w:b/>
                <w:lang w:bidi="ar-LB"/>
              </w:rPr>
              <w:t>13.5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40606" w:rsidRPr="00B40606" w:rsidRDefault="00B40606" w:rsidP="00B4060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16.6s</w:t>
            </w:r>
          </w:p>
        </w:tc>
      </w:tr>
      <w:tr w:rsidR="00B40606" w:rsidRPr="00B40606" w:rsidTr="00856A90">
        <w:trPr>
          <w:cantSplit/>
          <w:trHeight w:val="454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B40606" w:rsidRPr="00B40606" w:rsidRDefault="00B40606" w:rsidP="00B4060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252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18.6s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B40606">
              <w:rPr>
                <w:rFonts w:ascii="Maiandra GD" w:hAnsi="Maiandra GD"/>
                <w:b/>
                <w:lang w:bidi="ar-LB"/>
              </w:rPr>
              <w:t>14.25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40606" w:rsidRPr="00B40606" w:rsidRDefault="00B40606" w:rsidP="00B4060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16.3s</w:t>
            </w:r>
          </w:p>
        </w:tc>
      </w:tr>
      <w:tr w:rsidR="00B40606" w:rsidRPr="00B40606" w:rsidTr="00856A90">
        <w:trPr>
          <w:cantSplit/>
          <w:trHeight w:val="454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B40606" w:rsidRPr="00B40606" w:rsidRDefault="00B40606" w:rsidP="00B4060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252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18.2s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40606" w:rsidRPr="00B40606" w:rsidRDefault="00B40606" w:rsidP="00B40606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B40606">
              <w:rPr>
                <w:rFonts w:ascii="Maiandra GD" w:hAnsi="Maiandra GD"/>
                <w:b/>
                <w:lang w:bidi="ar-LB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40606" w:rsidRPr="00B40606" w:rsidRDefault="00B40606" w:rsidP="00B4060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16s</w:t>
            </w:r>
          </w:p>
        </w:tc>
      </w:tr>
    </w:tbl>
    <w:p w:rsidR="003D5DC6" w:rsidRPr="00B40606" w:rsidRDefault="003D5DC6" w:rsidP="00B40606">
      <w:pPr>
        <w:rPr>
          <w:rFonts w:ascii="Maiandra GD" w:hAnsi="Maiandra GD"/>
          <w:sz w:val="12"/>
        </w:rPr>
      </w:pP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50"/>
        <w:gridCol w:w="7087"/>
        <w:gridCol w:w="1476"/>
      </w:tblGrid>
      <w:tr w:rsidR="00B40606" w:rsidRPr="00B40606" w:rsidTr="00856A90">
        <w:trPr>
          <w:cantSplit/>
          <w:trHeight w:val="567"/>
          <w:jc w:val="center"/>
        </w:trPr>
        <w:tc>
          <w:tcPr>
            <w:tcW w:w="2350" w:type="dxa"/>
            <w:vMerge w:val="restart"/>
            <w:shd w:val="clear" w:color="auto" w:fill="E0E0E0"/>
            <w:vAlign w:val="center"/>
          </w:tcPr>
          <w:p w:rsidR="00B40606" w:rsidRPr="00856A90" w:rsidRDefault="00B40606" w:rsidP="00856A90">
            <w:pPr>
              <w:pStyle w:val="En-tte"/>
              <w:jc w:val="center"/>
              <w:rPr>
                <w:rFonts w:ascii="Maiandra GD" w:hAnsi="Maiandra GD"/>
                <w:b/>
                <w:bCs/>
                <w:sz w:val="28"/>
                <w:lang w:bidi="ar-LB"/>
              </w:rPr>
            </w:pPr>
            <w:r w:rsidRPr="00856A90">
              <w:rPr>
                <w:rFonts w:ascii="Maiandra GD" w:hAnsi="Maiandra GD"/>
                <w:b/>
                <w:bCs/>
                <w:sz w:val="28"/>
                <w:lang w:bidi="ar-LB"/>
              </w:rPr>
              <w:t>Franchir sans piétiner</w:t>
            </w:r>
          </w:p>
          <w:p w:rsidR="00B40606" w:rsidRPr="00B40606" w:rsidRDefault="00B40606" w:rsidP="00856A90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856A90">
              <w:rPr>
                <w:rFonts w:ascii="Maiandra GD" w:hAnsi="Maiandra GD"/>
                <w:b/>
                <w:bCs/>
                <w:sz w:val="28"/>
                <w:shd w:val="clear" w:color="auto" w:fill="808080" w:themeFill="background1" w:themeFillShade="80"/>
                <w:lang w:bidi="ar-LB"/>
              </w:rPr>
              <w:t>/3pts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40606" w:rsidRPr="00856A90" w:rsidRDefault="00B40606" w:rsidP="00856A90">
            <w:pPr>
              <w:autoSpaceDE w:val="0"/>
              <w:autoSpaceDN w:val="0"/>
              <w:adjustRightInd w:val="0"/>
              <w:jc w:val="both"/>
              <w:rPr>
                <w:rFonts w:ascii="Maiandra GD" w:hAnsi="Maiandra GD" w:cs="ArialMT"/>
                <w:sz w:val="22"/>
                <w:szCs w:val="20"/>
              </w:rPr>
            </w:pPr>
            <w:r w:rsidRPr="00856A90">
              <w:rPr>
                <w:rFonts w:ascii="Maiandra GD" w:hAnsi="Maiandra GD" w:cs="ArialMT"/>
                <w:sz w:val="22"/>
                <w:szCs w:val="20"/>
              </w:rPr>
              <w:t xml:space="preserve">Le nombre d’appuis inter haies oscille sur tout le parcours </w:t>
            </w:r>
            <w:proofErr w:type="gramStart"/>
            <w:r w:rsidRPr="00856A90">
              <w:rPr>
                <w:rFonts w:ascii="Maiandra GD" w:hAnsi="Maiandra GD" w:cs="ArialMT"/>
                <w:sz w:val="22"/>
                <w:szCs w:val="20"/>
              </w:rPr>
              <w:t>à</w:t>
            </w:r>
            <w:proofErr w:type="gramEnd"/>
            <w:r w:rsidRPr="00856A90">
              <w:rPr>
                <w:rFonts w:ascii="Maiandra GD" w:hAnsi="Maiandra GD" w:cs="ArialMT"/>
                <w:sz w:val="22"/>
                <w:szCs w:val="20"/>
              </w:rPr>
              <w:t xml:space="preserve"> + 3 appuis</w:t>
            </w:r>
            <w:r w:rsidR="00856A90" w:rsidRPr="00856A90">
              <w:rPr>
                <w:rFonts w:ascii="Maiandra GD" w:hAnsi="Maiandra GD" w:cs="ArialMT"/>
                <w:sz w:val="22"/>
                <w:szCs w:val="20"/>
              </w:rPr>
              <w:t>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40606" w:rsidRPr="00B40606" w:rsidRDefault="00856A90" w:rsidP="00856A90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0-1</w:t>
            </w:r>
          </w:p>
        </w:tc>
      </w:tr>
      <w:tr w:rsidR="00B40606" w:rsidRPr="00B40606" w:rsidTr="00856A90">
        <w:trPr>
          <w:cantSplit/>
          <w:trHeight w:val="567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B40606" w:rsidRPr="00B40606" w:rsidRDefault="00B40606" w:rsidP="00856A90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B40606" w:rsidRPr="00856A90" w:rsidRDefault="00B40606" w:rsidP="00856A90">
            <w:pPr>
              <w:autoSpaceDE w:val="0"/>
              <w:autoSpaceDN w:val="0"/>
              <w:adjustRightInd w:val="0"/>
              <w:jc w:val="both"/>
              <w:rPr>
                <w:rFonts w:ascii="Maiandra GD" w:hAnsi="Maiandra GD"/>
                <w:sz w:val="22"/>
                <w:szCs w:val="20"/>
                <w:lang w:bidi="ar-LB"/>
              </w:rPr>
            </w:pPr>
            <w:r w:rsidRPr="00856A90">
              <w:rPr>
                <w:rFonts w:ascii="Maiandra GD" w:hAnsi="Maiandra GD" w:cs="ArialMT"/>
                <w:sz w:val="22"/>
                <w:szCs w:val="20"/>
              </w:rPr>
              <w:t xml:space="preserve">Le nombre d’appuis  inter haies jusqu’au </w:t>
            </w:r>
            <w:r w:rsidR="00856A90" w:rsidRPr="00856A90">
              <w:rPr>
                <w:rFonts w:ascii="Maiandra GD" w:hAnsi="Maiandra GD" w:cs="ArialMT"/>
                <w:sz w:val="22"/>
                <w:szCs w:val="20"/>
              </w:rPr>
              <w:t>3</w:t>
            </w:r>
            <w:r w:rsidR="00856A90" w:rsidRPr="00856A90">
              <w:rPr>
                <w:rFonts w:ascii="Maiandra GD" w:hAnsi="Maiandra GD" w:cs="ArialMT"/>
                <w:sz w:val="22"/>
                <w:szCs w:val="20"/>
                <w:vertAlign w:val="superscript"/>
              </w:rPr>
              <w:t>ème</w:t>
            </w:r>
            <w:r w:rsidR="00856A90" w:rsidRPr="00856A90">
              <w:rPr>
                <w:rFonts w:ascii="Maiandra GD" w:hAnsi="Maiandra GD" w:cs="ArialMT"/>
                <w:sz w:val="22"/>
                <w:szCs w:val="20"/>
              </w:rPr>
              <w:t xml:space="preserve"> obstacle n’est pas identique et </w:t>
            </w:r>
            <w:r w:rsidRPr="00856A90">
              <w:rPr>
                <w:rFonts w:ascii="Maiandra GD" w:hAnsi="Maiandra GD" w:cs="ArialMT"/>
                <w:sz w:val="22"/>
                <w:szCs w:val="20"/>
              </w:rPr>
              <w:t>oscille sur tout le parcours à + 2 appuis</w:t>
            </w:r>
            <w:r w:rsidR="00856A90" w:rsidRPr="00856A90">
              <w:rPr>
                <w:rFonts w:ascii="Maiandra GD" w:hAnsi="Maiandra GD" w:cs="ArialMT"/>
                <w:sz w:val="22"/>
                <w:szCs w:val="20"/>
              </w:rPr>
              <w:t>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40606" w:rsidRPr="00B40606" w:rsidRDefault="00B40606" w:rsidP="00856A90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B40606">
              <w:rPr>
                <w:rFonts w:ascii="Maiandra GD" w:hAnsi="Maiandra GD"/>
                <w:b/>
                <w:lang w:bidi="ar-LB"/>
              </w:rPr>
              <w:t>1.5-</w:t>
            </w:r>
            <w:r w:rsidR="00856A90">
              <w:rPr>
                <w:rFonts w:ascii="Maiandra GD" w:hAnsi="Maiandra GD"/>
                <w:b/>
                <w:lang w:bidi="ar-LB"/>
              </w:rPr>
              <w:t>2</w:t>
            </w:r>
          </w:p>
        </w:tc>
      </w:tr>
      <w:tr w:rsidR="00856A90" w:rsidRPr="00B40606" w:rsidTr="00856A90">
        <w:trPr>
          <w:cantSplit/>
          <w:trHeight w:val="567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856A90" w:rsidRPr="00B40606" w:rsidRDefault="00856A90" w:rsidP="00856A90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56A90" w:rsidRPr="00856A90" w:rsidRDefault="00856A90" w:rsidP="00856A90">
            <w:pPr>
              <w:autoSpaceDE w:val="0"/>
              <w:autoSpaceDN w:val="0"/>
              <w:adjustRightInd w:val="0"/>
              <w:jc w:val="both"/>
              <w:rPr>
                <w:rFonts w:ascii="Maiandra GD" w:hAnsi="Maiandra GD"/>
                <w:sz w:val="22"/>
                <w:szCs w:val="20"/>
                <w:lang w:bidi="ar-LB"/>
              </w:rPr>
            </w:pPr>
            <w:r w:rsidRPr="00856A90">
              <w:rPr>
                <w:rFonts w:ascii="Maiandra GD" w:hAnsi="Maiandra GD" w:cs="ArialMT"/>
                <w:sz w:val="22"/>
                <w:szCs w:val="20"/>
              </w:rPr>
              <w:t>Le nombre d’appuis  inter haies jusqu’au 3</w:t>
            </w:r>
            <w:r w:rsidRPr="00856A90">
              <w:rPr>
                <w:rFonts w:ascii="Maiandra GD" w:hAnsi="Maiandra GD" w:cs="ArialMT"/>
                <w:sz w:val="22"/>
                <w:szCs w:val="20"/>
                <w:vertAlign w:val="superscript"/>
              </w:rPr>
              <w:t>ème</w:t>
            </w:r>
            <w:r w:rsidRPr="00856A90">
              <w:rPr>
                <w:rFonts w:ascii="Maiandra GD" w:hAnsi="Maiandra GD" w:cs="ArialMT"/>
                <w:sz w:val="22"/>
                <w:szCs w:val="20"/>
              </w:rPr>
              <w:t xml:space="preserve"> obstacle est identique puis oscille à + 1 appuis.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56A90" w:rsidRPr="00B40606" w:rsidRDefault="00856A90" w:rsidP="00856A90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2.5-3</w:t>
            </w:r>
          </w:p>
        </w:tc>
      </w:tr>
    </w:tbl>
    <w:p w:rsidR="00856A90" w:rsidRDefault="00856A90" w:rsidP="00EB4870">
      <w:pPr>
        <w:pStyle w:val="Corpsdetexte"/>
        <w:rPr>
          <w:rFonts w:ascii="Maiandra GD" w:hAnsi="Maiandra GD"/>
          <w:sz w:val="8"/>
          <w:szCs w:val="20"/>
        </w:rPr>
      </w:pPr>
    </w:p>
    <w:p w:rsidR="00856A90" w:rsidRDefault="00856A90" w:rsidP="00EB4870">
      <w:pPr>
        <w:pStyle w:val="Corpsdetexte"/>
        <w:rPr>
          <w:rFonts w:ascii="Maiandra GD" w:hAnsi="Maiandra GD"/>
          <w:sz w:val="8"/>
          <w:szCs w:val="20"/>
        </w:rPr>
      </w:pP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50"/>
        <w:gridCol w:w="7087"/>
        <w:gridCol w:w="1476"/>
      </w:tblGrid>
      <w:tr w:rsidR="00856A90" w:rsidRPr="00B40606" w:rsidTr="00856A90">
        <w:trPr>
          <w:cantSplit/>
          <w:trHeight w:val="791"/>
          <w:jc w:val="center"/>
        </w:trPr>
        <w:tc>
          <w:tcPr>
            <w:tcW w:w="2350" w:type="dxa"/>
            <w:vMerge w:val="restart"/>
            <w:shd w:val="clear" w:color="auto" w:fill="E0E0E0"/>
            <w:vAlign w:val="center"/>
          </w:tcPr>
          <w:p w:rsidR="00856A90" w:rsidRPr="00856A90" w:rsidRDefault="00856A90" w:rsidP="00CE7058">
            <w:pPr>
              <w:pStyle w:val="En-tte"/>
              <w:jc w:val="center"/>
              <w:rPr>
                <w:rFonts w:ascii="Maiandra GD" w:hAnsi="Maiandra GD"/>
                <w:b/>
                <w:bCs/>
                <w:sz w:val="28"/>
                <w:lang w:bidi="ar-LB"/>
              </w:rPr>
            </w:pPr>
            <w:r w:rsidRPr="00856A90">
              <w:rPr>
                <w:rFonts w:ascii="Maiandra GD" w:hAnsi="Maiandra GD"/>
                <w:b/>
                <w:bCs/>
                <w:sz w:val="28"/>
                <w:lang w:bidi="ar-LB"/>
              </w:rPr>
              <w:t>Préparation</w:t>
            </w:r>
          </w:p>
          <w:p w:rsidR="00856A90" w:rsidRPr="00B40606" w:rsidRDefault="00856A90" w:rsidP="00856A90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856A90">
              <w:rPr>
                <w:rFonts w:ascii="Maiandra GD" w:hAnsi="Maiandra GD"/>
                <w:b/>
                <w:bCs/>
                <w:sz w:val="28"/>
                <w:shd w:val="clear" w:color="auto" w:fill="808080" w:themeFill="background1" w:themeFillShade="80"/>
                <w:lang w:bidi="ar-LB"/>
              </w:rPr>
              <w:t>/2pts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56A90" w:rsidRPr="00856A90" w:rsidRDefault="00856A90" w:rsidP="00856A90">
            <w:pPr>
              <w:autoSpaceDE w:val="0"/>
              <w:autoSpaceDN w:val="0"/>
              <w:adjustRightInd w:val="0"/>
              <w:jc w:val="both"/>
              <w:rPr>
                <w:rFonts w:ascii="Maiandra GD" w:hAnsi="Maiandra GD" w:cs="ArialMT"/>
                <w:sz w:val="22"/>
                <w:szCs w:val="20"/>
              </w:rPr>
            </w:pPr>
            <w:r w:rsidRPr="00856A90">
              <w:rPr>
                <w:rFonts w:ascii="Maiandra GD" w:hAnsi="Maiandra GD" w:cs="ArialMT"/>
                <w:sz w:val="22"/>
                <w:szCs w:val="20"/>
              </w:rPr>
              <w:t>Mise en train désordonnée (trop lent ou rapide). Mobilisation articulaire incomplète.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56A90" w:rsidRPr="00B40606" w:rsidRDefault="00856A90" w:rsidP="00CE705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1</w:t>
            </w:r>
          </w:p>
        </w:tc>
      </w:tr>
      <w:tr w:rsidR="00856A90" w:rsidRPr="00B40606" w:rsidTr="00856A90">
        <w:trPr>
          <w:cantSplit/>
          <w:trHeight w:val="791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856A90" w:rsidRPr="00B40606" w:rsidRDefault="00856A90" w:rsidP="00CE705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56A90" w:rsidRPr="00856A90" w:rsidRDefault="00856A90" w:rsidP="00856A90">
            <w:pPr>
              <w:autoSpaceDE w:val="0"/>
              <w:autoSpaceDN w:val="0"/>
              <w:adjustRightInd w:val="0"/>
              <w:jc w:val="both"/>
              <w:rPr>
                <w:rFonts w:ascii="Maiandra GD" w:hAnsi="Maiandra GD"/>
                <w:sz w:val="22"/>
                <w:szCs w:val="20"/>
                <w:lang w:bidi="ar-LB"/>
              </w:rPr>
            </w:pPr>
            <w:r w:rsidRPr="00856A90">
              <w:rPr>
                <w:rFonts w:ascii="Maiandra GD" w:hAnsi="Maiandra GD"/>
                <w:sz w:val="22"/>
                <w:szCs w:val="20"/>
                <w:lang w:bidi="ar-LB"/>
              </w:rPr>
              <w:t>Mise en train progressive. Mobilisation articulaire et musculaire liée à l’épreuve. Intègre des allures de son 100m dans son échauffement.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56A90" w:rsidRPr="00B40606" w:rsidRDefault="00856A90" w:rsidP="00856A90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B40606">
              <w:rPr>
                <w:rFonts w:ascii="Maiandra GD" w:hAnsi="Maiandra GD"/>
                <w:b/>
                <w:lang w:bidi="ar-LB"/>
              </w:rPr>
              <w:t>1.5</w:t>
            </w:r>
          </w:p>
        </w:tc>
      </w:tr>
      <w:tr w:rsidR="00856A90" w:rsidRPr="00B40606" w:rsidTr="00856A90">
        <w:trPr>
          <w:cantSplit/>
          <w:trHeight w:val="791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856A90" w:rsidRPr="00B40606" w:rsidRDefault="00856A90" w:rsidP="00CE705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56A90" w:rsidRPr="00856A90" w:rsidRDefault="00856A90" w:rsidP="00856A90">
            <w:pPr>
              <w:autoSpaceDE w:val="0"/>
              <w:autoSpaceDN w:val="0"/>
              <w:adjustRightInd w:val="0"/>
              <w:jc w:val="both"/>
              <w:rPr>
                <w:rFonts w:ascii="Maiandra GD" w:hAnsi="Maiandra GD"/>
                <w:sz w:val="22"/>
                <w:szCs w:val="20"/>
                <w:lang w:bidi="ar-LB"/>
              </w:rPr>
            </w:pPr>
            <w:r w:rsidRPr="00856A90">
              <w:rPr>
                <w:rFonts w:ascii="Maiandra GD" w:hAnsi="Maiandra GD"/>
                <w:sz w:val="22"/>
                <w:szCs w:val="20"/>
                <w:lang w:bidi="ar-LB"/>
              </w:rPr>
              <w:t>Mise en train progressive et continue. Mobilisation articulaire et musculaire liée à l’épreuve. Vérification de l’allure de départ jusqu’à la 1</w:t>
            </w:r>
            <w:r w:rsidRPr="00856A90">
              <w:rPr>
                <w:rFonts w:ascii="Maiandra GD" w:hAnsi="Maiandra GD"/>
                <w:sz w:val="22"/>
                <w:szCs w:val="20"/>
                <w:vertAlign w:val="superscript"/>
                <w:lang w:bidi="ar-LB"/>
              </w:rPr>
              <w:t>ère</w:t>
            </w:r>
            <w:r w:rsidRPr="00856A90">
              <w:rPr>
                <w:rFonts w:ascii="Maiandra GD" w:hAnsi="Maiandra GD"/>
                <w:sz w:val="22"/>
                <w:szCs w:val="20"/>
                <w:lang w:bidi="ar-LB"/>
              </w:rPr>
              <w:t>/2</w:t>
            </w:r>
            <w:r w:rsidRPr="00856A90">
              <w:rPr>
                <w:rFonts w:ascii="Maiandra GD" w:hAnsi="Maiandra GD"/>
                <w:sz w:val="22"/>
                <w:szCs w:val="20"/>
                <w:vertAlign w:val="superscript"/>
                <w:lang w:bidi="ar-LB"/>
              </w:rPr>
              <w:t>nde</w:t>
            </w:r>
            <w:r w:rsidRPr="00856A90">
              <w:rPr>
                <w:rFonts w:ascii="Maiandra GD" w:hAnsi="Maiandra GD"/>
                <w:sz w:val="22"/>
                <w:szCs w:val="20"/>
                <w:lang w:bidi="ar-LB"/>
              </w:rPr>
              <w:t xml:space="preserve"> haie. 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56A90" w:rsidRPr="00B40606" w:rsidRDefault="00856A90" w:rsidP="00856A90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2</w:t>
            </w:r>
          </w:p>
        </w:tc>
      </w:tr>
    </w:tbl>
    <w:p w:rsidR="00856A90" w:rsidRDefault="00856A90" w:rsidP="00EB4870">
      <w:pPr>
        <w:pStyle w:val="Corpsdetexte"/>
        <w:rPr>
          <w:rFonts w:ascii="Maiandra GD" w:hAnsi="Maiandra GD"/>
          <w:sz w:val="8"/>
          <w:szCs w:val="20"/>
        </w:rPr>
      </w:pPr>
    </w:p>
    <w:p w:rsidR="00856A90" w:rsidRPr="00B40606" w:rsidRDefault="00856A90" w:rsidP="00EB4870">
      <w:pPr>
        <w:pStyle w:val="Corpsdetexte"/>
        <w:rPr>
          <w:rFonts w:ascii="Maiandra GD" w:hAnsi="Maiandra GD"/>
          <w:sz w:val="8"/>
          <w:szCs w:val="20"/>
        </w:rPr>
      </w:pPr>
    </w:p>
    <w:p w:rsidR="009235A7" w:rsidRPr="00B40606" w:rsidRDefault="00EB4870" w:rsidP="00EB4870">
      <w:pPr>
        <w:ind w:left="4245" w:hanging="4245"/>
        <w:rPr>
          <w:rFonts w:ascii="Maiandra GD" w:hAnsi="Maiandra GD"/>
          <w:b/>
          <w:bCs/>
          <w:u w:val="single"/>
        </w:rPr>
      </w:pPr>
      <w:r w:rsidRPr="00B40606">
        <w:rPr>
          <w:rFonts w:ascii="Maiandra GD" w:hAnsi="Maiandra GD"/>
          <w:b/>
          <w:bCs/>
          <w:u w:val="single"/>
        </w:rPr>
        <w:t>EPREUVE :</w:t>
      </w:r>
      <w:r w:rsidR="009235A7" w:rsidRPr="00B40606">
        <w:rPr>
          <w:rFonts w:ascii="Maiandra GD" w:hAnsi="Maiandra GD"/>
          <w:b/>
          <w:bCs/>
          <w:u w:val="single"/>
        </w:rPr>
        <w:t xml:space="preserve"> </w:t>
      </w:r>
    </w:p>
    <w:p w:rsidR="009235A7" w:rsidRPr="00B40606" w:rsidRDefault="009235A7" w:rsidP="00EB4870">
      <w:pPr>
        <w:ind w:left="4245" w:hanging="4245"/>
        <w:rPr>
          <w:rFonts w:ascii="Maiandra GD" w:hAnsi="Maiandra GD"/>
          <w:b/>
          <w:bCs/>
          <w:u w:val="single"/>
        </w:rPr>
      </w:pPr>
    </w:p>
    <w:p w:rsidR="00002452" w:rsidRPr="00856A90" w:rsidRDefault="00002452" w:rsidP="009235A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Maiandra GD" w:hAnsi="Maiandra GD" w:cs="ArialMT"/>
          <w:sz w:val="22"/>
          <w:szCs w:val="20"/>
        </w:rPr>
      </w:pPr>
      <w:r w:rsidRPr="00856A90">
        <w:rPr>
          <w:rFonts w:ascii="Maiandra GD" w:hAnsi="Maiandra GD" w:cs="ArialMT"/>
          <w:sz w:val="22"/>
          <w:szCs w:val="20"/>
        </w:rPr>
        <w:t>2 essais mini, 3 maxi par candidat.</w:t>
      </w:r>
    </w:p>
    <w:p w:rsidR="00002452" w:rsidRPr="00856A90" w:rsidRDefault="00002452" w:rsidP="009235A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Maiandra GD" w:hAnsi="Maiandra GD" w:cs="ArialMT"/>
          <w:sz w:val="22"/>
          <w:szCs w:val="20"/>
        </w:rPr>
      </w:pPr>
      <w:r w:rsidRPr="00856A90">
        <w:rPr>
          <w:rFonts w:ascii="Maiandra GD" w:hAnsi="Maiandra GD" w:cs="ArialMT"/>
          <w:sz w:val="22"/>
          <w:szCs w:val="20"/>
        </w:rPr>
        <w:t>Parcours de 100 mètres haies en ligne droite. (correspondant aux installations locales)</w:t>
      </w:r>
    </w:p>
    <w:p w:rsidR="00002452" w:rsidRPr="00856A90" w:rsidRDefault="00002452" w:rsidP="009235A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Maiandra GD" w:hAnsi="Maiandra GD" w:cs="ArialMT"/>
          <w:sz w:val="22"/>
          <w:szCs w:val="20"/>
        </w:rPr>
      </w:pPr>
      <w:r w:rsidRPr="00856A90">
        <w:rPr>
          <w:rFonts w:ascii="Maiandra GD" w:hAnsi="Maiandra GD" w:cs="ArialMT"/>
          <w:sz w:val="22"/>
          <w:szCs w:val="20"/>
        </w:rPr>
        <w:t>Départ commandé, sans starting-blocks</w:t>
      </w:r>
    </w:p>
    <w:p w:rsidR="00002452" w:rsidRPr="00856A90" w:rsidRDefault="00002452" w:rsidP="009235A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Maiandra GD" w:hAnsi="Maiandra GD" w:cs="ArialMT"/>
          <w:sz w:val="22"/>
          <w:szCs w:val="20"/>
        </w:rPr>
      </w:pPr>
      <w:r w:rsidRPr="00856A90">
        <w:rPr>
          <w:rFonts w:ascii="Maiandra GD" w:hAnsi="Maiandra GD" w:cs="ArialMT"/>
          <w:sz w:val="22"/>
          <w:szCs w:val="20"/>
        </w:rPr>
        <w:t xml:space="preserve">Chaque 100 </w:t>
      </w:r>
      <w:proofErr w:type="gramStart"/>
      <w:r w:rsidRPr="00856A90">
        <w:rPr>
          <w:rFonts w:ascii="Maiandra GD" w:hAnsi="Maiandra GD" w:cs="ArialMT"/>
          <w:sz w:val="22"/>
          <w:szCs w:val="20"/>
        </w:rPr>
        <w:t>haies</w:t>
      </w:r>
      <w:proofErr w:type="gramEnd"/>
      <w:r w:rsidRPr="00856A90">
        <w:rPr>
          <w:rFonts w:ascii="Maiandra GD" w:hAnsi="Maiandra GD" w:cs="ArialMT"/>
          <w:sz w:val="22"/>
          <w:szCs w:val="20"/>
        </w:rPr>
        <w:t xml:space="preserve"> comprend 4 haies espacées de 20m. </w:t>
      </w:r>
    </w:p>
    <w:p w:rsidR="00002452" w:rsidRPr="00856A90" w:rsidRDefault="00002452" w:rsidP="009235A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Maiandra GD" w:hAnsi="Maiandra GD" w:cs="ArialMT"/>
          <w:sz w:val="22"/>
          <w:szCs w:val="20"/>
        </w:rPr>
      </w:pPr>
      <w:r w:rsidRPr="00856A90">
        <w:rPr>
          <w:rFonts w:ascii="Maiandra GD" w:hAnsi="Maiandra GD" w:cs="ArialMT"/>
          <w:sz w:val="22"/>
          <w:szCs w:val="20"/>
        </w:rPr>
        <w:t>Distance départ-1</w:t>
      </w:r>
      <w:r w:rsidRPr="00856A90">
        <w:rPr>
          <w:rFonts w:ascii="Maiandra GD" w:hAnsi="Maiandra GD" w:cs="ArialMT"/>
          <w:sz w:val="22"/>
          <w:szCs w:val="20"/>
          <w:vertAlign w:val="superscript"/>
        </w:rPr>
        <w:t>ère</w:t>
      </w:r>
      <w:r w:rsidRPr="00856A90">
        <w:rPr>
          <w:rFonts w:ascii="Maiandra GD" w:hAnsi="Maiandra GD" w:cs="ArialMT"/>
          <w:sz w:val="22"/>
          <w:szCs w:val="20"/>
        </w:rPr>
        <w:t xml:space="preserve"> haie=20m. dernière haie-arrivée=20m.</w:t>
      </w:r>
    </w:p>
    <w:p w:rsidR="00002452" w:rsidRPr="00856A90" w:rsidRDefault="00002452" w:rsidP="009235A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Maiandra GD" w:hAnsi="Maiandra GD" w:cs="ArialMT"/>
          <w:sz w:val="22"/>
          <w:szCs w:val="20"/>
        </w:rPr>
      </w:pPr>
      <w:r w:rsidRPr="00856A90">
        <w:rPr>
          <w:rFonts w:ascii="Maiandra GD" w:hAnsi="Maiandra GD" w:cs="ArialMT"/>
          <w:sz w:val="22"/>
          <w:szCs w:val="20"/>
        </w:rPr>
        <w:t>Hauteur des haies 76cm G, 64cm F.</w:t>
      </w:r>
    </w:p>
    <w:p w:rsidR="00002452" w:rsidRPr="00856A90" w:rsidRDefault="00002452" w:rsidP="009235A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Maiandra GD" w:hAnsi="Maiandra GD" w:cs="ArialMT"/>
          <w:sz w:val="22"/>
          <w:szCs w:val="20"/>
        </w:rPr>
      </w:pPr>
      <w:r w:rsidRPr="00856A90">
        <w:rPr>
          <w:rFonts w:ascii="Maiandra GD" w:hAnsi="Maiandra GD" w:cs="ArialMT"/>
          <w:sz w:val="22"/>
          <w:szCs w:val="20"/>
        </w:rPr>
        <w:t>Temps de parcours = 75% note. Echauffement, gestion inter obstacle = 25% note.</w:t>
      </w:r>
    </w:p>
    <w:sectPr w:rsidR="00002452" w:rsidRPr="00856A90" w:rsidSect="00D4005B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29C" w:rsidRDefault="003F429C">
      <w:r>
        <w:separator/>
      </w:r>
    </w:p>
  </w:endnote>
  <w:endnote w:type="continuationSeparator" w:id="0">
    <w:p w:rsidR="003F429C" w:rsidRDefault="003F4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7D" w:rsidRPr="00EB4870" w:rsidRDefault="003D5DC6" w:rsidP="003D5DC6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sz w:val="16"/>
        <w:szCs w:val="16"/>
      </w:rPr>
    </w:pPr>
    <w:r>
      <w:rPr>
        <w:sz w:val="16"/>
        <w:szCs w:val="16"/>
      </w:rPr>
      <w:t>LP R ROLLAND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0E61B3">
      <w:rPr>
        <w:sz w:val="16"/>
        <w:szCs w:val="16"/>
      </w:rPr>
      <w:t xml:space="preserve"> Année scolaire 201</w:t>
    </w:r>
    <w:r w:rsidR="003C44FA">
      <w:rPr>
        <w:sz w:val="16"/>
        <w:szCs w:val="16"/>
      </w:rPr>
      <w:t>2/2013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29C" w:rsidRDefault="003F429C">
      <w:r>
        <w:separator/>
      </w:r>
    </w:p>
  </w:footnote>
  <w:footnote w:type="continuationSeparator" w:id="0">
    <w:p w:rsidR="003F429C" w:rsidRDefault="003F4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7D" w:rsidRPr="00EB4870" w:rsidRDefault="00561E93" w:rsidP="003D5DC6">
    <w:pPr>
      <w:pStyle w:val="En-tte"/>
      <w:tabs>
        <w:tab w:val="clear" w:pos="9072"/>
        <w:tab w:val="right" w:pos="10632"/>
      </w:tabs>
      <w:rPr>
        <w:sz w:val="16"/>
        <w:szCs w:val="16"/>
        <w:u w:val="single"/>
      </w:rPr>
    </w:pPr>
    <w:r>
      <w:rPr>
        <w:sz w:val="16"/>
        <w:szCs w:val="16"/>
        <w:u w:val="single"/>
      </w:rPr>
      <w:t>THOMAS Vincent</w:t>
    </w:r>
    <w:r w:rsidR="00A4537D" w:rsidRPr="00EB4870">
      <w:rPr>
        <w:sz w:val="16"/>
        <w:szCs w:val="16"/>
        <w:u w:val="single"/>
      </w:rPr>
      <w:tab/>
    </w:r>
    <w:r w:rsidR="00A4537D" w:rsidRPr="00EB4870">
      <w:rPr>
        <w:sz w:val="16"/>
        <w:szCs w:val="16"/>
        <w:u w:val="single"/>
      </w:rPr>
      <w:tab/>
      <w:t xml:space="preserve">  Education Physique et Sportive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4DA3"/>
    <w:multiLevelType w:val="hybridMultilevel"/>
    <w:tmpl w:val="39C215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82643"/>
    <w:multiLevelType w:val="hybridMultilevel"/>
    <w:tmpl w:val="7F94E074"/>
    <w:lvl w:ilvl="0" w:tplc="B5563B6E">
      <w:start w:val="4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C5162"/>
    <w:multiLevelType w:val="hybridMultilevel"/>
    <w:tmpl w:val="A42E2B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4E6749"/>
    <w:multiLevelType w:val="hybridMultilevel"/>
    <w:tmpl w:val="9328CC3C"/>
    <w:lvl w:ilvl="0" w:tplc="FE465F4E">
      <w:start w:val="4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127E9"/>
    <w:multiLevelType w:val="hybridMultilevel"/>
    <w:tmpl w:val="9B7665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FF0928"/>
    <w:multiLevelType w:val="hybridMultilevel"/>
    <w:tmpl w:val="86027DCA"/>
    <w:lvl w:ilvl="0" w:tplc="56928764">
      <w:start w:val="4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E7683"/>
    <w:multiLevelType w:val="hybridMultilevel"/>
    <w:tmpl w:val="AC06F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EA4DDB"/>
    <w:multiLevelType w:val="hybridMultilevel"/>
    <w:tmpl w:val="134A4C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11046"/>
    <w:multiLevelType w:val="hybridMultilevel"/>
    <w:tmpl w:val="E01AF1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54784C"/>
    <w:multiLevelType w:val="hybridMultilevel"/>
    <w:tmpl w:val="D674BADA"/>
    <w:lvl w:ilvl="0" w:tplc="BA9C907E">
      <w:start w:val="4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B1086"/>
    <w:multiLevelType w:val="hybridMultilevel"/>
    <w:tmpl w:val="7158A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656FF"/>
    <w:multiLevelType w:val="hybridMultilevel"/>
    <w:tmpl w:val="95429C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E37"/>
    <w:rsid w:val="00002452"/>
    <w:rsid w:val="00007E37"/>
    <w:rsid w:val="00030FD7"/>
    <w:rsid w:val="00034336"/>
    <w:rsid w:val="00061147"/>
    <w:rsid w:val="00074480"/>
    <w:rsid w:val="000C0BDC"/>
    <w:rsid w:val="000E61B3"/>
    <w:rsid w:val="000F7647"/>
    <w:rsid w:val="00143DF5"/>
    <w:rsid w:val="00182B44"/>
    <w:rsid w:val="001B20C2"/>
    <w:rsid w:val="001F0BCC"/>
    <w:rsid w:val="001F4436"/>
    <w:rsid w:val="00205729"/>
    <w:rsid w:val="002403EA"/>
    <w:rsid w:val="00240EE0"/>
    <w:rsid w:val="00242833"/>
    <w:rsid w:val="00273108"/>
    <w:rsid w:val="002A391C"/>
    <w:rsid w:val="002A5D02"/>
    <w:rsid w:val="002E0A12"/>
    <w:rsid w:val="003051C4"/>
    <w:rsid w:val="003B4D36"/>
    <w:rsid w:val="003C44FA"/>
    <w:rsid w:val="003C7AD3"/>
    <w:rsid w:val="003D5DC6"/>
    <w:rsid w:val="003F429C"/>
    <w:rsid w:val="0046149E"/>
    <w:rsid w:val="0047042B"/>
    <w:rsid w:val="00495A59"/>
    <w:rsid w:val="00497C09"/>
    <w:rsid w:val="004A7508"/>
    <w:rsid w:val="004C22BA"/>
    <w:rsid w:val="004D7D3C"/>
    <w:rsid w:val="004F3605"/>
    <w:rsid w:val="00561E93"/>
    <w:rsid w:val="00581249"/>
    <w:rsid w:val="005E03D9"/>
    <w:rsid w:val="005E325F"/>
    <w:rsid w:val="006216BF"/>
    <w:rsid w:val="00631E78"/>
    <w:rsid w:val="006422B6"/>
    <w:rsid w:val="006513A7"/>
    <w:rsid w:val="00657930"/>
    <w:rsid w:val="00666C1A"/>
    <w:rsid w:val="006958E5"/>
    <w:rsid w:val="006B4395"/>
    <w:rsid w:val="00743842"/>
    <w:rsid w:val="00775523"/>
    <w:rsid w:val="007757BF"/>
    <w:rsid w:val="00785ED4"/>
    <w:rsid w:val="007F32C2"/>
    <w:rsid w:val="00833A2E"/>
    <w:rsid w:val="00856A90"/>
    <w:rsid w:val="008C493C"/>
    <w:rsid w:val="008D0C0E"/>
    <w:rsid w:val="009235A7"/>
    <w:rsid w:val="00972653"/>
    <w:rsid w:val="009B21C7"/>
    <w:rsid w:val="009C4D42"/>
    <w:rsid w:val="00A4537D"/>
    <w:rsid w:val="00AF01C7"/>
    <w:rsid w:val="00B04AE6"/>
    <w:rsid w:val="00B1115D"/>
    <w:rsid w:val="00B14E81"/>
    <w:rsid w:val="00B40606"/>
    <w:rsid w:val="00B476CF"/>
    <w:rsid w:val="00B7380C"/>
    <w:rsid w:val="00B73927"/>
    <w:rsid w:val="00B752E4"/>
    <w:rsid w:val="00B83BC8"/>
    <w:rsid w:val="00C071F9"/>
    <w:rsid w:val="00C23166"/>
    <w:rsid w:val="00C418CE"/>
    <w:rsid w:val="00C517FF"/>
    <w:rsid w:val="00C934AD"/>
    <w:rsid w:val="00CB446C"/>
    <w:rsid w:val="00CE05C7"/>
    <w:rsid w:val="00D224B2"/>
    <w:rsid w:val="00D334F3"/>
    <w:rsid w:val="00D4005B"/>
    <w:rsid w:val="00D54FBD"/>
    <w:rsid w:val="00D72823"/>
    <w:rsid w:val="00DA4D86"/>
    <w:rsid w:val="00E14167"/>
    <w:rsid w:val="00E40354"/>
    <w:rsid w:val="00E45615"/>
    <w:rsid w:val="00E86ED2"/>
    <w:rsid w:val="00EA1A37"/>
    <w:rsid w:val="00EA409D"/>
    <w:rsid w:val="00EB4870"/>
    <w:rsid w:val="00F06291"/>
    <w:rsid w:val="00F30EC1"/>
    <w:rsid w:val="00F47422"/>
    <w:rsid w:val="00F54A1D"/>
    <w:rsid w:val="00F804BA"/>
    <w:rsid w:val="00FC4023"/>
    <w:rsid w:val="00FC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B44"/>
    <w:rPr>
      <w:sz w:val="24"/>
      <w:szCs w:val="24"/>
    </w:rPr>
  </w:style>
  <w:style w:type="paragraph" w:styleId="Titre1">
    <w:name w:val="heading 1"/>
    <w:basedOn w:val="Normal"/>
    <w:next w:val="Normal"/>
    <w:qFormat/>
    <w:rsid w:val="00182B4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omic Sans MS" w:hAnsi="Comic Sans MS"/>
      <w:sz w:val="32"/>
      <w:u w:val="single"/>
    </w:rPr>
  </w:style>
  <w:style w:type="paragraph" w:styleId="Titre3">
    <w:name w:val="heading 3"/>
    <w:basedOn w:val="Normal"/>
    <w:next w:val="Normal"/>
    <w:qFormat/>
    <w:rsid w:val="00EB48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B48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82B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bCs/>
      <w:sz w:val="40"/>
    </w:rPr>
  </w:style>
  <w:style w:type="paragraph" w:styleId="En-tte">
    <w:name w:val="header"/>
    <w:basedOn w:val="Normal"/>
    <w:rsid w:val="00182B4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82B4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182B44"/>
    <w:rPr>
      <w:rFonts w:ascii="Comic Sans MS" w:hAnsi="Comic Sans MS"/>
      <w:sz w:val="22"/>
    </w:rPr>
  </w:style>
  <w:style w:type="table" w:styleId="Grilledutableau">
    <w:name w:val="Table Grid"/>
    <w:basedOn w:val="TableauNormal"/>
    <w:rsid w:val="00642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23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2FC8EF-EE05-4B83-93C3-86E730DE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BADMINTON Seconde 2002/2003</vt:lpstr>
    </vt:vector>
  </TitlesOfParts>
  <Company>Packard Bell NEC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BADMINTON Seconde 2002/2003</dc:title>
  <dc:creator>THOMAS Bernard</dc:creator>
  <cp:lastModifiedBy>Vincent Fixe</cp:lastModifiedBy>
  <cp:revision>4</cp:revision>
  <cp:lastPrinted>2006-10-22T16:45:00Z</cp:lastPrinted>
  <dcterms:created xsi:type="dcterms:W3CDTF">2011-09-25T16:43:00Z</dcterms:created>
  <dcterms:modified xsi:type="dcterms:W3CDTF">2012-09-25T18:37:00Z</dcterms:modified>
</cp:coreProperties>
</file>